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FD7" w:rsidRPr="00F22FD7" w:rsidRDefault="00F22FD7" w:rsidP="00F22FD7">
      <w:pPr>
        <w:spacing w:line="300" w:lineRule="auto"/>
        <w:ind w:firstLineChars="200" w:firstLine="562"/>
        <w:jc w:val="center"/>
        <w:rPr>
          <w:rFonts w:asciiTheme="minorEastAsia" w:eastAsiaTheme="minorEastAsia" w:hAnsiTheme="minorEastAsia" w:hint="eastAsia"/>
          <w:b/>
          <w:sz w:val="28"/>
          <w:szCs w:val="24"/>
        </w:rPr>
      </w:pPr>
      <w:r w:rsidRPr="00F22FD7">
        <w:rPr>
          <w:rFonts w:asciiTheme="minorEastAsia" w:eastAsiaTheme="minorEastAsia" w:hAnsiTheme="minorEastAsia" w:hint="eastAsia"/>
          <w:b/>
          <w:sz w:val="28"/>
          <w:szCs w:val="24"/>
        </w:rPr>
        <w:t>普洱市2022年度考试录用公务员体能测评及资格复审公告</w:t>
      </w:r>
    </w:p>
    <w:p w:rsidR="00F22FD7" w:rsidRDefault="00F22FD7" w:rsidP="00F22FD7">
      <w:pPr>
        <w:spacing w:line="300" w:lineRule="auto"/>
        <w:ind w:firstLineChars="200" w:firstLine="480"/>
        <w:jc w:val="center"/>
        <w:rPr>
          <w:rFonts w:asciiTheme="minorEastAsia" w:eastAsiaTheme="minorEastAsia" w:hAnsiTheme="minorEastAsia" w:hint="eastAsia"/>
          <w:sz w:val="24"/>
          <w:szCs w:val="24"/>
        </w:rPr>
      </w:pPr>
      <w:r w:rsidRPr="00F22FD7">
        <w:rPr>
          <w:rFonts w:asciiTheme="minorEastAsia" w:eastAsiaTheme="minorEastAsia" w:hAnsiTheme="minorEastAsia" w:hint="eastAsia"/>
          <w:sz w:val="24"/>
          <w:szCs w:val="24"/>
        </w:rPr>
        <w:t>2022年07月22日</w:t>
      </w:r>
    </w:p>
    <w:p w:rsidR="00F22FD7" w:rsidRPr="00F22FD7" w:rsidRDefault="00416F19" w:rsidP="00416F19">
      <w:pPr>
        <w:spacing w:line="300" w:lineRule="auto"/>
        <w:ind w:firstLineChars="200" w:firstLine="480"/>
        <w:jc w:val="center"/>
        <w:rPr>
          <w:rFonts w:asciiTheme="minorEastAsia" w:eastAsiaTheme="minorEastAsia" w:hAnsiTheme="minorEastAsia"/>
          <w:sz w:val="24"/>
          <w:szCs w:val="24"/>
        </w:rPr>
      </w:pPr>
      <w:r w:rsidRPr="00416F19">
        <w:rPr>
          <w:rFonts w:asciiTheme="minorEastAsia" w:eastAsiaTheme="minorEastAsia" w:hAnsiTheme="minorEastAsia"/>
          <w:sz w:val="24"/>
          <w:szCs w:val="24"/>
        </w:rPr>
        <w:t>http://www.puershi.gov.cn/info/1189/117774.htm</w:t>
      </w:r>
    </w:p>
    <w:p w:rsidR="00F22FD7" w:rsidRPr="00F22FD7" w:rsidRDefault="00F22FD7" w:rsidP="00F22FD7">
      <w:pPr>
        <w:spacing w:line="300" w:lineRule="auto"/>
        <w:ind w:firstLineChars="200" w:firstLine="480"/>
        <w:jc w:val="left"/>
        <w:rPr>
          <w:rFonts w:asciiTheme="minorEastAsia" w:eastAsiaTheme="minorEastAsia" w:hAnsiTheme="minorEastAsia" w:hint="eastAsia"/>
          <w:sz w:val="24"/>
          <w:szCs w:val="24"/>
        </w:rPr>
      </w:pPr>
      <w:r w:rsidRPr="00F22FD7">
        <w:rPr>
          <w:rFonts w:asciiTheme="minorEastAsia" w:eastAsiaTheme="minorEastAsia" w:hAnsiTheme="minorEastAsia" w:hint="eastAsia"/>
          <w:sz w:val="24"/>
          <w:szCs w:val="24"/>
        </w:rPr>
        <w:t>各位考生：</w:t>
      </w:r>
    </w:p>
    <w:p w:rsidR="00F22FD7" w:rsidRPr="00F22FD7" w:rsidRDefault="00F22FD7" w:rsidP="00F22FD7">
      <w:pPr>
        <w:spacing w:line="300" w:lineRule="auto"/>
        <w:ind w:firstLineChars="200" w:firstLine="480"/>
        <w:jc w:val="left"/>
        <w:rPr>
          <w:rFonts w:asciiTheme="minorEastAsia" w:eastAsiaTheme="minorEastAsia" w:hAnsiTheme="minorEastAsia" w:hint="eastAsia"/>
          <w:sz w:val="24"/>
          <w:szCs w:val="24"/>
        </w:rPr>
      </w:pPr>
      <w:r w:rsidRPr="00F22FD7">
        <w:rPr>
          <w:rFonts w:asciiTheme="minorEastAsia" w:eastAsiaTheme="minorEastAsia" w:hAnsiTheme="minorEastAsia" w:hint="eastAsia"/>
          <w:sz w:val="24"/>
          <w:szCs w:val="24"/>
        </w:rPr>
        <w:t>根据《云南省2022年度考试录用公务员公告》和考</w:t>
      </w:r>
      <w:proofErr w:type="gramStart"/>
      <w:r w:rsidRPr="00F22FD7">
        <w:rPr>
          <w:rFonts w:asciiTheme="minorEastAsia" w:eastAsiaTheme="minorEastAsia" w:hAnsiTheme="minorEastAsia" w:hint="eastAsia"/>
          <w:sz w:val="24"/>
          <w:szCs w:val="24"/>
        </w:rPr>
        <w:t>录有关</w:t>
      </w:r>
      <w:proofErr w:type="gramEnd"/>
      <w:r w:rsidRPr="00F22FD7">
        <w:rPr>
          <w:rFonts w:asciiTheme="minorEastAsia" w:eastAsiaTheme="minorEastAsia" w:hAnsiTheme="minorEastAsia" w:hint="eastAsia"/>
          <w:sz w:val="24"/>
          <w:szCs w:val="24"/>
        </w:rPr>
        <w:t>工作安排，现将普洱市2022年考试录用公务员（不含法检系统、审计系统）体能测评、资格复审等后续有关工作公告如下：</w:t>
      </w:r>
    </w:p>
    <w:p w:rsidR="00F22FD7" w:rsidRPr="00F22FD7" w:rsidRDefault="00F22FD7" w:rsidP="00F22FD7">
      <w:pPr>
        <w:spacing w:line="300" w:lineRule="auto"/>
        <w:ind w:firstLineChars="200" w:firstLine="480"/>
        <w:jc w:val="left"/>
        <w:rPr>
          <w:rFonts w:asciiTheme="minorEastAsia" w:eastAsiaTheme="minorEastAsia" w:hAnsiTheme="minorEastAsia" w:hint="eastAsia"/>
          <w:sz w:val="24"/>
          <w:szCs w:val="24"/>
        </w:rPr>
      </w:pPr>
      <w:r w:rsidRPr="00F22FD7">
        <w:rPr>
          <w:rFonts w:asciiTheme="minorEastAsia" w:eastAsiaTheme="minorEastAsia" w:hAnsiTheme="minorEastAsia" w:hint="eastAsia"/>
          <w:sz w:val="24"/>
          <w:szCs w:val="24"/>
        </w:rPr>
        <w:t>一、体能测评</w:t>
      </w:r>
    </w:p>
    <w:p w:rsidR="00F22FD7" w:rsidRPr="00F22FD7" w:rsidRDefault="00F22FD7" w:rsidP="00F22FD7">
      <w:pPr>
        <w:spacing w:line="300" w:lineRule="auto"/>
        <w:ind w:firstLineChars="200" w:firstLine="480"/>
        <w:jc w:val="left"/>
        <w:rPr>
          <w:rFonts w:asciiTheme="minorEastAsia" w:eastAsiaTheme="minorEastAsia" w:hAnsiTheme="minorEastAsia" w:hint="eastAsia"/>
          <w:sz w:val="24"/>
          <w:szCs w:val="24"/>
        </w:rPr>
      </w:pPr>
      <w:r w:rsidRPr="00F22FD7">
        <w:rPr>
          <w:rFonts w:asciiTheme="minorEastAsia" w:eastAsiaTheme="minorEastAsia" w:hAnsiTheme="minorEastAsia" w:hint="eastAsia"/>
          <w:sz w:val="24"/>
          <w:szCs w:val="24"/>
        </w:rPr>
        <w:t>（一）体能测评时间及地点</w:t>
      </w:r>
    </w:p>
    <w:p w:rsidR="00F22FD7" w:rsidRPr="00F22FD7" w:rsidRDefault="00F22FD7" w:rsidP="00F22FD7">
      <w:pPr>
        <w:spacing w:line="300" w:lineRule="auto"/>
        <w:ind w:firstLineChars="200" w:firstLine="480"/>
        <w:jc w:val="left"/>
        <w:rPr>
          <w:rFonts w:asciiTheme="minorEastAsia" w:eastAsiaTheme="minorEastAsia" w:hAnsiTheme="minorEastAsia" w:hint="eastAsia"/>
          <w:sz w:val="24"/>
          <w:szCs w:val="24"/>
        </w:rPr>
      </w:pPr>
      <w:r w:rsidRPr="00F22FD7">
        <w:rPr>
          <w:rFonts w:asciiTheme="minorEastAsia" w:eastAsiaTheme="minorEastAsia" w:hAnsiTheme="minorEastAsia" w:hint="eastAsia"/>
          <w:sz w:val="24"/>
          <w:szCs w:val="24"/>
        </w:rPr>
        <w:t>1.</w:t>
      </w:r>
      <w:r w:rsidRPr="00F22FD7">
        <w:rPr>
          <w:rFonts w:asciiTheme="minorEastAsia" w:eastAsiaTheme="minorEastAsia" w:hAnsiTheme="minorEastAsia" w:hint="eastAsia"/>
          <w:b/>
          <w:color w:val="FF0000"/>
          <w:sz w:val="24"/>
          <w:szCs w:val="24"/>
        </w:rPr>
        <w:t>体能测评时间</w:t>
      </w:r>
      <w:r w:rsidRPr="00F22FD7">
        <w:rPr>
          <w:rFonts w:asciiTheme="minorEastAsia" w:eastAsiaTheme="minorEastAsia" w:hAnsiTheme="minorEastAsia" w:hint="eastAsia"/>
          <w:sz w:val="24"/>
          <w:szCs w:val="24"/>
        </w:rPr>
        <w:t>：</w:t>
      </w:r>
      <w:r w:rsidRPr="00F22FD7">
        <w:rPr>
          <w:rFonts w:asciiTheme="minorEastAsia" w:eastAsiaTheme="minorEastAsia" w:hAnsiTheme="minorEastAsia" w:hint="eastAsia"/>
          <w:b/>
          <w:sz w:val="24"/>
          <w:szCs w:val="24"/>
        </w:rPr>
        <w:t>2022年7月26日（星期二）上午8：30</w:t>
      </w:r>
      <w:r w:rsidRPr="00F22FD7">
        <w:rPr>
          <w:rFonts w:asciiTheme="minorEastAsia" w:eastAsiaTheme="minorEastAsia" w:hAnsiTheme="minorEastAsia" w:hint="eastAsia"/>
          <w:sz w:val="24"/>
          <w:szCs w:val="24"/>
        </w:rPr>
        <w:t>开始测试，请考生准时到场，迟到的一律取消测评资格。</w:t>
      </w:r>
    </w:p>
    <w:p w:rsidR="00F22FD7" w:rsidRPr="00F22FD7" w:rsidRDefault="00F22FD7" w:rsidP="00F22FD7">
      <w:pPr>
        <w:spacing w:line="300" w:lineRule="auto"/>
        <w:ind w:firstLineChars="200" w:firstLine="480"/>
        <w:jc w:val="left"/>
        <w:rPr>
          <w:rFonts w:asciiTheme="minorEastAsia" w:eastAsiaTheme="minorEastAsia" w:hAnsiTheme="minorEastAsia" w:hint="eastAsia"/>
          <w:sz w:val="24"/>
          <w:szCs w:val="24"/>
        </w:rPr>
      </w:pPr>
      <w:r w:rsidRPr="00F22FD7">
        <w:rPr>
          <w:rFonts w:asciiTheme="minorEastAsia" w:eastAsiaTheme="minorEastAsia" w:hAnsiTheme="minorEastAsia" w:hint="eastAsia"/>
          <w:sz w:val="24"/>
          <w:szCs w:val="24"/>
        </w:rPr>
        <w:t>2.</w:t>
      </w:r>
      <w:r w:rsidRPr="00F22FD7">
        <w:rPr>
          <w:rFonts w:asciiTheme="minorEastAsia" w:eastAsiaTheme="minorEastAsia" w:hAnsiTheme="minorEastAsia" w:hint="eastAsia"/>
          <w:b/>
          <w:color w:val="FF0000"/>
          <w:sz w:val="24"/>
          <w:szCs w:val="24"/>
        </w:rPr>
        <w:t>体能测评地点</w:t>
      </w:r>
      <w:r w:rsidRPr="00F22FD7">
        <w:rPr>
          <w:rFonts w:asciiTheme="minorEastAsia" w:eastAsiaTheme="minorEastAsia" w:hAnsiTheme="minorEastAsia" w:hint="eastAsia"/>
          <w:sz w:val="24"/>
          <w:szCs w:val="24"/>
        </w:rPr>
        <w:t>：</w:t>
      </w:r>
      <w:r w:rsidRPr="00F22FD7">
        <w:rPr>
          <w:rFonts w:asciiTheme="minorEastAsia" w:eastAsiaTheme="minorEastAsia" w:hAnsiTheme="minorEastAsia" w:hint="eastAsia"/>
          <w:b/>
          <w:sz w:val="24"/>
          <w:szCs w:val="24"/>
        </w:rPr>
        <w:t>普洱市公安局特警支队（普洱</w:t>
      </w:r>
      <w:proofErr w:type="gramStart"/>
      <w:r w:rsidRPr="00F22FD7">
        <w:rPr>
          <w:rFonts w:asciiTheme="minorEastAsia" w:eastAsiaTheme="minorEastAsia" w:hAnsiTheme="minorEastAsia" w:hint="eastAsia"/>
          <w:b/>
          <w:sz w:val="24"/>
          <w:szCs w:val="24"/>
        </w:rPr>
        <w:t>市思茅区倚象</w:t>
      </w:r>
      <w:proofErr w:type="gramEnd"/>
      <w:r w:rsidRPr="00F22FD7">
        <w:rPr>
          <w:rFonts w:asciiTheme="minorEastAsia" w:eastAsiaTheme="minorEastAsia" w:hAnsiTheme="minorEastAsia" w:hint="eastAsia"/>
          <w:b/>
          <w:sz w:val="24"/>
          <w:szCs w:val="24"/>
        </w:rPr>
        <w:t>镇大寨村傣里</w:t>
      </w:r>
      <w:proofErr w:type="gramStart"/>
      <w:r w:rsidRPr="00F22FD7">
        <w:rPr>
          <w:rFonts w:asciiTheme="minorEastAsia" w:eastAsiaTheme="minorEastAsia" w:hAnsiTheme="minorEastAsia" w:hint="eastAsia"/>
          <w:b/>
          <w:sz w:val="24"/>
          <w:szCs w:val="24"/>
        </w:rPr>
        <w:t>箐</w:t>
      </w:r>
      <w:proofErr w:type="gramEnd"/>
      <w:r w:rsidRPr="00F22FD7">
        <w:rPr>
          <w:rFonts w:asciiTheme="minorEastAsia" w:eastAsiaTheme="minorEastAsia" w:hAnsiTheme="minorEastAsia" w:hint="eastAsia"/>
          <w:b/>
          <w:sz w:val="24"/>
          <w:szCs w:val="24"/>
        </w:rPr>
        <w:t>），联系人：徐警官，联系电话：13769954676</w:t>
      </w:r>
      <w:r w:rsidRPr="00F22FD7">
        <w:rPr>
          <w:rFonts w:asciiTheme="minorEastAsia" w:eastAsiaTheme="minorEastAsia" w:hAnsiTheme="minorEastAsia" w:hint="eastAsia"/>
          <w:sz w:val="24"/>
          <w:szCs w:val="24"/>
        </w:rPr>
        <w:t>。</w:t>
      </w:r>
    </w:p>
    <w:p w:rsidR="00F22FD7" w:rsidRPr="00F22FD7" w:rsidRDefault="00F22FD7" w:rsidP="00F22FD7">
      <w:pPr>
        <w:spacing w:line="300" w:lineRule="auto"/>
        <w:ind w:firstLineChars="200" w:firstLine="480"/>
        <w:jc w:val="left"/>
        <w:rPr>
          <w:rFonts w:asciiTheme="minorEastAsia" w:eastAsiaTheme="minorEastAsia" w:hAnsiTheme="minorEastAsia" w:hint="eastAsia"/>
          <w:sz w:val="24"/>
          <w:szCs w:val="24"/>
        </w:rPr>
      </w:pPr>
      <w:r w:rsidRPr="00F22FD7">
        <w:rPr>
          <w:rFonts w:asciiTheme="minorEastAsia" w:eastAsiaTheme="minorEastAsia" w:hAnsiTheme="minorEastAsia" w:hint="eastAsia"/>
          <w:sz w:val="24"/>
          <w:szCs w:val="24"/>
        </w:rPr>
        <w:t>（二）体能测评人员</w:t>
      </w:r>
    </w:p>
    <w:p w:rsidR="00F22FD7" w:rsidRPr="00F22FD7" w:rsidRDefault="00F22FD7" w:rsidP="00F22FD7">
      <w:pPr>
        <w:spacing w:line="300" w:lineRule="auto"/>
        <w:ind w:firstLineChars="200" w:firstLine="480"/>
        <w:jc w:val="left"/>
        <w:rPr>
          <w:rFonts w:asciiTheme="minorEastAsia" w:eastAsiaTheme="minorEastAsia" w:hAnsiTheme="minorEastAsia" w:hint="eastAsia"/>
          <w:sz w:val="24"/>
          <w:szCs w:val="24"/>
        </w:rPr>
      </w:pPr>
      <w:r w:rsidRPr="00F22FD7">
        <w:rPr>
          <w:rFonts w:asciiTheme="minorEastAsia" w:eastAsiaTheme="minorEastAsia" w:hAnsiTheme="minorEastAsia" w:hint="eastAsia"/>
          <w:sz w:val="24"/>
          <w:szCs w:val="24"/>
        </w:rPr>
        <w:t>报考普洱市公安机关人民警察职位的考生，须在资格复审前进行体能测评，在达到笔试最低合格分数线考生中，按职位招录数4倍的比例和笔试成绩从高到低的顺序，确定参加体能测评人员。体能测评人员名单请登录云岭</w:t>
      </w:r>
      <w:proofErr w:type="gramStart"/>
      <w:r w:rsidRPr="00F22FD7">
        <w:rPr>
          <w:rFonts w:asciiTheme="minorEastAsia" w:eastAsiaTheme="minorEastAsia" w:hAnsiTheme="minorEastAsia" w:hint="eastAsia"/>
          <w:sz w:val="24"/>
          <w:szCs w:val="24"/>
        </w:rPr>
        <w:t>先锋网</w:t>
      </w:r>
      <w:proofErr w:type="gramEnd"/>
      <w:r w:rsidRPr="00F22FD7">
        <w:rPr>
          <w:rFonts w:asciiTheme="minorEastAsia" w:eastAsiaTheme="minorEastAsia" w:hAnsiTheme="minorEastAsia" w:hint="eastAsia"/>
          <w:sz w:val="24"/>
          <w:szCs w:val="24"/>
        </w:rPr>
        <w:t>云南省公务员招录专栏（http://www.ynylxf.cn/topicweb/ynskslygwy/index.html）查询。体能测评的项目和标准按照《公安机关录用人民警察体能测评项目和标准（暂行）》（</w:t>
      </w:r>
      <w:proofErr w:type="gramStart"/>
      <w:r w:rsidRPr="00F22FD7">
        <w:rPr>
          <w:rFonts w:asciiTheme="minorEastAsia" w:eastAsiaTheme="minorEastAsia" w:hAnsiTheme="minorEastAsia" w:hint="eastAsia"/>
          <w:sz w:val="24"/>
          <w:szCs w:val="24"/>
        </w:rPr>
        <w:t>人社部</w:t>
      </w:r>
      <w:proofErr w:type="gramEnd"/>
      <w:r w:rsidRPr="00F22FD7">
        <w:rPr>
          <w:rFonts w:asciiTheme="minorEastAsia" w:eastAsiaTheme="minorEastAsia" w:hAnsiTheme="minorEastAsia" w:hint="eastAsia"/>
          <w:sz w:val="24"/>
          <w:szCs w:val="24"/>
        </w:rPr>
        <w:t>发〔2011〕48号）和中组部《关于同意调整公安机关录用人民警察体能测评有关项目测评次数的复函》等文件执行。体能测评不合格的考生，不得进入资格复审及后续考录环节。</w:t>
      </w:r>
    </w:p>
    <w:p w:rsidR="00F22FD7" w:rsidRPr="00F22FD7" w:rsidRDefault="00F22FD7" w:rsidP="00F22FD7">
      <w:pPr>
        <w:spacing w:line="300" w:lineRule="auto"/>
        <w:ind w:firstLineChars="200" w:firstLine="480"/>
        <w:jc w:val="left"/>
        <w:rPr>
          <w:rFonts w:asciiTheme="minorEastAsia" w:eastAsiaTheme="minorEastAsia" w:hAnsiTheme="minorEastAsia" w:hint="eastAsia"/>
          <w:sz w:val="24"/>
          <w:szCs w:val="24"/>
        </w:rPr>
      </w:pPr>
      <w:r w:rsidRPr="00F22FD7">
        <w:rPr>
          <w:rFonts w:asciiTheme="minorEastAsia" w:eastAsiaTheme="minorEastAsia" w:hAnsiTheme="minorEastAsia" w:hint="eastAsia"/>
          <w:sz w:val="24"/>
          <w:szCs w:val="24"/>
        </w:rPr>
        <w:t>（三）体能测评时考生须提供材料</w:t>
      </w:r>
    </w:p>
    <w:p w:rsidR="00F22FD7" w:rsidRPr="00F22FD7" w:rsidRDefault="00F22FD7" w:rsidP="00F22FD7">
      <w:pPr>
        <w:spacing w:line="300" w:lineRule="auto"/>
        <w:ind w:firstLineChars="200" w:firstLine="480"/>
        <w:jc w:val="left"/>
        <w:rPr>
          <w:rFonts w:asciiTheme="minorEastAsia" w:eastAsiaTheme="minorEastAsia" w:hAnsiTheme="minorEastAsia" w:hint="eastAsia"/>
          <w:sz w:val="24"/>
          <w:szCs w:val="24"/>
        </w:rPr>
      </w:pPr>
      <w:r w:rsidRPr="00F22FD7">
        <w:rPr>
          <w:rFonts w:asciiTheme="minorEastAsia" w:eastAsiaTheme="minorEastAsia" w:hAnsiTheme="minorEastAsia" w:hint="eastAsia"/>
          <w:sz w:val="24"/>
          <w:szCs w:val="24"/>
        </w:rPr>
        <w:t>体能测评时考生须携带笔试准考证、本人有效期内的居民身份证原件。未按要求携带证件的考生不得参加体能测评。</w:t>
      </w:r>
    </w:p>
    <w:p w:rsidR="00F22FD7" w:rsidRPr="00F22FD7" w:rsidRDefault="00F22FD7" w:rsidP="00F22FD7">
      <w:pPr>
        <w:spacing w:line="300" w:lineRule="auto"/>
        <w:ind w:firstLineChars="200" w:firstLine="480"/>
        <w:jc w:val="left"/>
        <w:rPr>
          <w:rFonts w:asciiTheme="minorEastAsia" w:eastAsiaTheme="minorEastAsia" w:hAnsiTheme="minorEastAsia" w:hint="eastAsia"/>
          <w:sz w:val="24"/>
          <w:szCs w:val="24"/>
        </w:rPr>
      </w:pPr>
      <w:r w:rsidRPr="00F22FD7">
        <w:rPr>
          <w:rFonts w:asciiTheme="minorEastAsia" w:eastAsiaTheme="minorEastAsia" w:hAnsiTheme="minorEastAsia" w:hint="eastAsia"/>
          <w:sz w:val="24"/>
          <w:szCs w:val="24"/>
        </w:rPr>
        <w:t>（四）体能测评注意事项</w:t>
      </w:r>
    </w:p>
    <w:p w:rsidR="00F22FD7" w:rsidRPr="00F22FD7" w:rsidRDefault="00F22FD7" w:rsidP="00F22FD7">
      <w:pPr>
        <w:spacing w:line="300" w:lineRule="auto"/>
        <w:ind w:firstLineChars="200" w:firstLine="480"/>
        <w:jc w:val="left"/>
        <w:rPr>
          <w:rFonts w:asciiTheme="minorEastAsia" w:eastAsiaTheme="minorEastAsia" w:hAnsiTheme="minorEastAsia" w:hint="eastAsia"/>
          <w:sz w:val="24"/>
          <w:szCs w:val="24"/>
        </w:rPr>
      </w:pPr>
      <w:r w:rsidRPr="00F22FD7">
        <w:rPr>
          <w:rFonts w:asciiTheme="minorEastAsia" w:eastAsiaTheme="minorEastAsia" w:hAnsiTheme="minorEastAsia" w:hint="eastAsia"/>
          <w:sz w:val="24"/>
          <w:szCs w:val="24"/>
        </w:rPr>
        <w:t>1.陪考人员和车辆不得进入特警支队办公区，不得对测评造成影响。请各位考生尽量乘坐公共交通工具，或将车辆有序停放在办公区外围。</w:t>
      </w:r>
    </w:p>
    <w:p w:rsidR="00F22FD7" w:rsidRPr="00F22FD7" w:rsidRDefault="00F22FD7" w:rsidP="00F22FD7">
      <w:pPr>
        <w:spacing w:line="300" w:lineRule="auto"/>
        <w:ind w:firstLineChars="200" w:firstLine="480"/>
        <w:jc w:val="left"/>
        <w:rPr>
          <w:rFonts w:asciiTheme="minorEastAsia" w:eastAsiaTheme="minorEastAsia" w:hAnsiTheme="minorEastAsia" w:hint="eastAsia"/>
          <w:sz w:val="24"/>
          <w:szCs w:val="24"/>
        </w:rPr>
      </w:pPr>
      <w:r w:rsidRPr="00F22FD7">
        <w:rPr>
          <w:rFonts w:asciiTheme="minorEastAsia" w:eastAsiaTheme="minorEastAsia" w:hAnsiTheme="minorEastAsia" w:hint="eastAsia"/>
          <w:sz w:val="24"/>
          <w:szCs w:val="24"/>
        </w:rPr>
        <w:t>2.为确保测评有序进行，考生进入测评场地不得携带通信设备。</w:t>
      </w:r>
    </w:p>
    <w:p w:rsidR="00F22FD7" w:rsidRPr="00F22FD7" w:rsidRDefault="00F22FD7" w:rsidP="00F22FD7">
      <w:pPr>
        <w:spacing w:line="300" w:lineRule="auto"/>
        <w:ind w:firstLineChars="200" w:firstLine="480"/>
        <w:jc w:val="left"/>
        <w:rPr>
          <w:rFonts w:asciiTheme="minorEastAsia" w:eastAsiaTheme="minorEastAsia" w:hAnsiTheme="minorEastAsia" w:hint="eastAsia"/>
          <w:sz w:val="24"/>
          <w:szCs w:val="24"/>
        </w:rPr>
      </w:pPr>
      <w:r w:rsidRPr="00F22FD7">
        <w:rPr>
          <w:rFonts w:asciiTheme="minorEastAsia" w:eastAsiaTheme="minorEastAsia" w:hAnsiTheme="minorEastAsia" w:hint="eastAsia"/>
          <w:sz w:val="24"/>
          <w:szCs w:val="24"/>
        </w:rPr>
        <w:t>3.从普洱市区前往测评场地（普洱市公安局特警支队）约需30分钟，请考生务必在测试前确定地点，提前计划出行时间，准时到达测评场地。</w:t>
      </w:r>
    </w:p>
    <w:p w:rsidR="00F22FD7" w:rsidRPr="00F22FD7" w:rsidRDefault="00F22FD7" w:rsidP="00F22FD7">
      <w:pPr>
        <w:spacing w:line="300" w:lineRule="auto"/>
        <w:ind w:firstLineChars="200" w:firstLine="480"/>
        <w:jc w:val="left"/>
        <w:rPr>
          <w:rFonts w:asciiTheme="minorEastAsia" w:eastAsiaTheme="minorEastAsia" w:hAnsiTheme="minorEastAsia"/>
          <w:sz w:val="24"/>
          <w:szCs w:val="24"/>
        </w:rPr>
      </w:pPr>
    </w:p>
    <w:p w:rsidR="00F22FD7" w:rsidRPr="00F22FD7" w:rsidRDefault="00F22FD7" w:rsidP="00F22FD7">
      <w:pPr>
        <w:spacing w:line="300" w:lineRule="auto"/>
        <w:ind w:firstLineChars="200" w:firstLine="480"/>
        <w:jc w:val="left"/>
        <w:rPr>
          <w:rFonts w:asciiTheme="minorEastAsia" w:eastAsiaTheme="minorEastAsia" w:hAnsiTheme="minorEastAsia" w:hint="eastAsia"/>
          <w:sz w:val="24"/>
          <w:szCs w:val="24"/>
        </w:rPr>
      </w:pPr>
      <w:r w:rsidRPr="00F22FD7">
        <w:rPr>
          <w:rFonts w:asciiTheme="minorEastAsia" w:eastAsiaTheme="minorEastAsia" w:hAnsiTheme="minorEastAsia" w:hint="eastAsia"/>
          <w:sz w:val="24"/>
          <w:szCs w:val="24"/>
        </w:rPr>
        <w:t>二、资格复审</w:t>
      </w:r>
    </w:p>
    <w:p w:rsidR="00F22FD7" w:rsidRPr="00F22FD7" w:rsidRDefault="00F22FD7" w:rsidP="00F22FD7">
      <w:pPr>
        <w:spacing w:line="300" w:lineRule="auto"/>
        <w:ind w:firstLineChars="200" w:firstLine="480"/>
        <w:jc w:val="left"/>
        <w:rPr>
          <w:rFonts w:asciiTheme="minorEastAsia" w:eastAsiaTheme="minorEastAsia" w:hAnsiTheme="minorEastAsia" w:hint="eastAsia"/>
          <w:sz w:val="24"/>
          <w:szCs w:val="24"/>
        </w:rPr>
      </w:pPr>
      <w:r w:rsidRPr="00F22FD7">
        <w:rPr>
          <w:rFonts w:asciiTheme="minorEastAsia" w:eastAsiaTheme="minorEastAsia" w:hAnsiTheme="minorEastAsia" w:hint="eastAsia"/>
          <w:sz w:val="24"/>
          <w:szCs w:val="24"/>
        </w:rPr>
        <w:t>（一）资格复审时间及地点</w:t>
      </w:r>
    </w:p>
    <w:p w:rsidR="00F22FD7" w:rsidRPr="00F22FD7" w:rsidRDefault="00F22FD7" w:rsidP="00F22FD7">
      <w:pPr>
        <w:spacing w:line="300" w:lineRule="auto"/>
        <w:ind w:firstLineChars="200" w:firstLine="480"/>
        <w:jc w:val="left"/>
        <w:rPr>
          <w:rFonts w:asciiTheme="minorEastAsia" w:eastAsiaTheme="minorEastAsia" w:hAnsiTheme="minorEastAsia" w:hint="eastAsia"/>
          <w:sz w:val="24"/>
          <w:szCs w:val="24"/>
        </w:rPr>
      </w:pPr>
      <w:r w:rsidRPr="00F22FD7">
        <w:rPr>
          <w:rFonts w:asciiTheme="minorEastAsia" w:eastAsiaTheme="minorEastAsia" w:hAnsiTheme="minorEastAsia" w:hint="eastAsia"/>
          <w:sz w:val="24"/>
          <w:szCs w:val="24"/>
        </w:rPr>
        <w:t>1.</w:t>
      </w:r>
      <w:r w:rsidRPr="00F22FD7">
        <w:rPr>
          <w:rFonts w:asciiTheme="minorEastAsia" w:eastAsiaTheme="minorEastAsia" w:hAnsiTheme="minorEastAsia" w:hint="eastAsia"/>
          <w:b/>
          <w:color w:val="FF0000"/>
          <w:sz w:val="24"/>
          <w:szCs w:val="24"/>
        </w:rPr>
        <w:t>资格复审时间</w:t>
      </w:r>
      <w:r w:rsidRPr="00F22FD7">
        <w:rPr>
          <w:rFonts w:asciiTheme="minorEastAsia" w:eastAsiaTheme="minorEastAsia" w:hAnsiTheme="minorEastAsia" w:hint="eastAsia"/>
          <w:sz w:val="24"/>
          <w:szCs w:val="24"/>
        </w:rPr>
        <w:t>：</w:t>
      </w:r>
      <w:r w:rsidRPr="00F22FD7">
        <w:rPr>
          <w:rFonts w:asciiTheme="minorEastAsia" w:eastAsiaTheme="minorEastAsia" w:hAnsiTheme="minorEastAsia" w:hint="eastAsia"/>
          <w:b/>
          <w:sz w:val="24"/>
          <w:szCs w:val="24"/>
        </w:rPr>
        <w:t>首批资格复审2022年7月25日至26日完成，第一批次递补资格复审工作2022年7月27日前完成，第二批次递补资格复审工作2022年7月28日前完成</w:t>
      </w:r>
      <w:r w:rsidRPr="00F22FD7">
        <w:rPr>
          <w:rFonts w:asciiTheme="minorEastAsia" w:eastAsiaTheme="minorEastAsia" w:hAnsiTheme="minorEastAsia" w:hint="eastAsia"/>
          <w:sz w:val="24"/>
          <w:szCs w:val="24"/>
        </w:rPr>
        <w:t>。</w:t>
      </w:r>
    </w:p>
    <w:p w:rsidR="00F22FD7" w:rsidRPr="00F22FD7" w:rsidRDefault="00F22FD7" w:rsidP="00F22FD7">
      <w:pPr>
        <w:spacing w:line="300" w:lineRule="auto"/>
        <w:ind w:firstLineChars="200" w:firstLine="480"/>
        <w:jc w:val="left"/>
        <w:rPr>
          <w:rFonts w:asciiTheme="minorEastAsia" w:eastAsiaTheme="minorEastAsia" w:hAnsiTheme="minorEastAsia" w:hint="eastAsia"/>
          <w:sz w:val="24"/>
          <w:szCs w:val="24"/>
        </w:rPr>
      </w:pPr>
      <w:r w:rsidRPr="00F22FD7">
        <w:rPr>
          <w:rFonts w:asciiTheme="minorEastAsia" w:eastAsiaTheme="minorEastAsia" w:hAnsiTheme="minorEastAsia" w:hint="eastAsia"/>
          <w:sz w:val="24"/>
          <w:szCs w:val="24"/>
        </w:rPr>
        <w:t>2.</w:t>
      </w:r>
      <w:r w:rsidRPr="00F22FD7">
        <w:rPr>
          <w:rFonts w:asciiTheme="minorEastAsia" w:eastAsiaTheme="minorEastAsia" w:hAnsiTheme="minorEastAsia" w:hint="eastAsia"/>
          <w:b/>
          <w:color w:val="FF0000"/>
          <w:sz w:val="24"/>
          <w:szCs w:val="24"/>
        </w:rPr>
        <w:t>资格复审地点</w:t>
      </w:r>
      <w:r w:rsidRPr="00F22FD7">
        <w:rPr>
          <w:rFonts w:asciiTheme="minorEastAsia" w:eastAsiaTheme="minorEastAsia" w:hAnsiTheme="minorEastAsia" w:hint="eastAsia"/>
          <w:sz w:val="24"/>
          <w:szCs w:val="24"/>
        </w:rPr>
        <w:t>：</w:t>
      </w:r>
      <w:r w:rsidRPr="00F22FD7">
        <w:rPr>
          <w:rFonts w:asciiTheme="minorEastAsia" w:eastAsiaTheme="minorEastAsia" w:hAnsiTheme="minorEastAsia" w:hint="eastAsia"/>
          <w:b/>
          <w:sz w:val="24"/>
          <w:szCs w:val="24"/>
        </w:rPr>
        <w:t>资格复审地点及联系方式详见附件</w:t>
      </w:r>
      <w:r w:rsidRPr="00F22FD7">
        <w:rPr>
          <w:rFonts w:asciiTheme="minorEastAsia" w:eastAsiaTheme="minorEastAsia" w:hAnsiTheme="minorEastAsia" w:hint="eastAsia"/>
          <w:sz w:val="24"/>
          <w:szCs w:val="24"/>
        </w:rPr>
        <w:t>。</w:t>
      </w:r>
    </w:p>
    <w:p w:rsidR="00F22FD7" w:rsidRPr="00F22FD7" w:rsidRDefault="00F22FD7" w:rsidP="00F22FD7">
      <w:pPr>
        <w:spacing w:line="300" w:lineRule="auto"/>
        <w:ind w:firstLineChars="200" w:firstLine="480"/>
        <w:jc w:val="left"/>
        <w:rPr>
          <w:rFonts w:asciiTheme="minorEastAsia" w:eastAsiaTheme="minorEastAsia" w:hAnsiTheme="minorEastAsia" w:hint="eastAsia"/>
          <w:sz w:val="24"/>
          <w:szCs w:val="24"/>
        </w:rPr>
      </w:pPr>
      <w:r w:rsidRPr="00F22FD7">
        <w:rPr>
          <w:rFonts w:asciiTheme="minorEastAsia" w:eastAsiaTheme="minorEastAsia" w:hAnsiTheme="minorEastAsia" w:hint="eastAsia"/>
          <w:sz w:val="24"/>
          <w:szCs w:val="24"/>
        </w:rPr>
        <w:lastRenderedPageBreak/>
        <w:t>（二）资格复审人员</w:t>
      </w:r>
    </w:p>
    <w:p w:rsidR="00F22FD7" w:rsidRPr="00F22FD7" w:rsidRDefault="00F22FD7" w:rsidP="00F22FD7">
      <w:pPr>
        <w:spacing w:line="300" w:lineRule="auto"/>
        <w:ind w:firstLineChars="200" w:firstLine="480"/>
        <w:jc w:val="left"/>
        <w:rPr>
          <w:rFonts w:asciiTheme="minorEastAsia" w:eastAsiaTheme="minorEastAsia" w:hAnsiTheme="minorEastAsia" w:hint="eastAsia"/>
          <w:sz w:val="24"/>
          <w:szCs w:val="24"/>
        </w:rPr>
      </w:pPr>
      <w:r w:rsidRPr="00F22FD7">
        <w:rPr>
          <w:rFonts w:asciiTheme="minorEastAsia" w:eastAsiaTheme="minorEastAsia" w:hAnsiTheme="minorEastAsia" w:hint="eastAsia"/>
          <w:sz w:val="24"/>
          <w:szCs w:val="24"/>
        </w:rPr>
        <w:t>进入首轮资格复审人员名单请登陆云岭</w:t>
      </w:r>
      <w:proofErr w:type="gramStart"/>
      <w:r w:rsidRPr="00F22FD7">
        <w:rPr>
          <w:rFonts w:asciiTheme="minorEastAsia" w:eastAsiaTheme="minorEastAsia" w:hAnsiTheme="minorEastAsia" w:hint="eastAsia"/>
          <w:sz w:val="24"/>
          <w:szCs w:val="24"/>
        </w:rPr>
        <w:t>先锋网</w:t>
      </w:r>
      <w:proofErr w:type="gramEnd"/>
      <w:r w:rsidRPr="00F22FD7">
        <w:rPr>
          <w:rFonts w:asciiTheme="minorEastAsia" w:eastAsiaTheme="minorEastAsia" w:hAnsiTheme="minorEastAsia" w:hint="eastAsia"/>
          <w:sz w:val="24"/>
          <w:szCs w:val="24"/>
        </w:rPr>
        <w:t>云南省公务员招录专栏（http://www.ynylxf.cn/topicweb/ynskslygwy/index.html）查询。资格复审由各县（区）委组织部、市级招录单位负责组织实施，在达到笔试最低合格分数线的考生中，按职位排名不超过职位招录数2倍的比例和笔试成绩由高到低的顺序，确定各职位参加资格复审人员。达到笔试最低合格分数线的人数与计划录用人数比例低于2:1的招考职位，按分数线以上人员数确定参加资格复审人员。</w:t>
      </w:r>
    </w:p>
    <w:p w:rsidR="00F22FD7" w:rsidRPr="00F22FD7" w:rsidRDefault="00F22FD7" w:rsidP="00F22FD7">
      <w:pPr>
        <w:spacing w:line="300" w:lineRule="auto"/>
        <w:ind w:firstLineChars="200" w:firstLine="480"/>
        <w:jc w:val="left"/>
        <w:rPr>
          <w:rFonts w:asciiTheme="minorEastAsia" w:eastAsiaTheme="minorEastAsia" w:hAnsiTheme="minorEastAsia" w:hint="eastAsia"/>
          <w:sz w:val="24"/>
          <w:szCs w:val="24"/>
        </w:rPr>
      </w:pPr>
      <w:r w:rsidRPr="00F22FD7">
        <w:rPr>
          <w:rFonts w:asciiTheme="minorEastAsia" w:eastAsiaTheme="minorEastAsia" w:hAnsiTheme="minorEastAsia" w:hint="eastAsia"/>
          <w:sz w:val="24"/>
          <w:szCs w:val="24"/>
        </w:rPr>
        <w:t>资格复审时出现因人员放弃或复审不合格而导致未达到面试比例的职位，按笔试成绩由高到低顺序进行递补，递补2批次后仍未达到面试比例的职位不再递补，按实际合格人数开展面试。面试及后续考录环节不再递补。</w:t>
      </w:r>
    </w:p>
    <w:p w:rsidR="00F22FD7" w:rsidRPr="00F22FD7" w:rsidRDefault="00F22FD7" w:rsidP="00F22FD7">
      <w:pPr>
        <w:spacing w:line="300" w:lineRule="auto"/>
        <w:ind w:firstLineChars="200" w:firstLine="480"/>
        <w:jc w:val="left"/>
        <w:rPr>
          <w:rFonts w:asciiTheme="minorEastAsia" w:eastAsiaTheme="minorEastAsia" w:hAnsiTheme="minorEastAsia" w:hint="eastAsia"/>
          <w:sz w:val="24"/>
          <w:szCs w:val="24"/>
        </w:rPr>
      </w:pPr>
      <w:r w:rsidRPr="00F22FD7">
        <w:rPr>
          <w:rFonts w:asciiTheme="minorEastAsia" w:eastAsiaTheme="minorEastAsia" w:hAnsiTheme="minorEastAsia" w:hint="eastAsia"/>
          <w:sz w:val="24"/>
          <w:szCs w:val="24"/>
        </w:rPr>
        <w:t>（三</w:t>
      </w:r>
      <w:r w:rsidRPr="00F22FD7">
        <w:rPr>
          <w:rFonts w:asciiTheme="minorEastAsia" w:eastAsiaTheme="minorEastAsia" w:hAnsiTheme="minorEastAsia" w:hint="eastAsia"/>
          <w:b/>
          <w:color w:val="FF0000"/>
          <w:sz w:val="24"/>
          <w:szCs w:val="24"/>
        </w:rPr>
        <w:t>）资格复审时考生须提供材料</w:t>
      </w:r>
    </w:p>
    <w:p w:rsidR="00F22FD7" w:rsidRPr="00F22FD7" w:rsidRDefault="00F22FD7" w:rsidP="00F22FD7">
      <w:pPr>
        <w:spacing w:line="300" w:lineRule="auto"/>
        <w:ind w:firstLineChars="200" w:firstLine="482"/>
        <w:jc w:val="left"/>
        <w:rPr>
          <w:rFonts w:asciiTheme="minorEastAsia" w:eastAsiaTheme="minorEastAsia" w:hAnsiTheme="minorEastAsia" w:hint="eastAsia"/>
          <w:sz w:val="24"/>
          <w:szCs w:val="24"/>
        </w:rPr>
      </w:pPr>
      <w:r w:rsidRPr="00F22FD7">
        <w:rPr>
          <w:rFonts w:asciiTheme="minorEastAsia" w:eastAsiaTheme="minorEastAsia" w:hAnsiTheme="minorEastAsia" w:hint="eastAsia"/>
          <w:b/>
          <w:sz w:val="24"/>
          <w:szCs w:val="24"/>
        </w:rPr>
        <w:t>1.本人身份证</w:t>
      </w:r>
      <w:r w:rsidRPr="00F22FD7">
        <w:rPr>
          <w:rFonts w:asciiTheme="minorEastAsia" w:eastAsiaTheme="minorEastAsia" w:hAnsiTheme="minorEastAsia" w:hint="eastAsia"/>
          <w:sz w:val="24"/>
          <w:szCs w:val="24"/>
        </w:rPr>
        <w:t>。请携带有效期内的居民身份证原件及一份复印件。</w:t>
      </w:r>
    </w:p>
    <w:p w:rsidR="00F22FD7" w:rsidRPr="00F22FD7" w:rsidRDefault="00F22FD7" w:rsidP="00F22FD7">
      <w:pPr>
        <w:spacing w:line="300" w:lineRule="auto"/>
        <w:ind w:firstLineChars="200" w:firstLine="482"/>
        <w:jc w:val="left"/>
        <w:rPr>
          <w:rFonts w:asciiTheme="minorEastAsia" w:eastAsiaTheme="minorEastAsia" w:hAnsiTheme="minorEastAsia" w:hint="eastAsia"/>
          <w:sz w:val="24"/>
          <w:szCs w:val="24"/>
        </w:rPr>
      </w:pPr>
      <w:r w:rsidRPr="00F22FD7">
        <w:rPr>
          <w:rFonts w:asciiTheme="minorEastAsia" w:eastAsiaTheme="minorEastAsia" w:hAnsiTheme="minorEastAsia" w:hint="eastAsia"/>
          <w:b/>
          <w:sz w:val="24"/>
          <w:szCs w:val="24"/>
        </w:rPr>
        <w:t>2.笔试准考证</w:t>
      </w:r>
      <w:r w:rsidRPr="00F22FD7">
        <w:rPr>
          <w:rFonts w:asciiTheme="minorEastAsia" w:eastAsiaTheme="minorEastAsia" w:hAnsiTheme="minorEastAsia" w:hint="eastAsia"/>
          <w:sz w:val="24"/>
          <w:szCs w:val="24"/>
        </w:rPr>
        <w:t>。一式两份，可通过考录专题网页提供的链接登录报名系统，进入准考证打印页面打印。复审后必须加盖复审单位的公章，一份复审单位留存，一份考生持有，考生必须妥善保管笔试准考证，在面试及后续招录环节中，此证将与身份证等结合使用。</w:t>
      </w:r>
    </w:p>
    <w:p w:rsidR="00F22FD7" w:rsidRPr="00F22FD7" w:rsidRDefault="00F22FD7" w:rsidP="00F22FD7">
      <w:pPr>
        <w:spacing w:line="300" w:lineRule="auto"/>
        <w:ind w:firstLineChars="200" w:firstLine="482"/>
        <w:jc w:val="left"/>
        <w:rPr>
          <w:rFonts w:asciiTheme="minorEastAsia" w:eastAsiaTheme="minorEastAsia" w:hAnsiTheme="minorEastAsia" w:hint="eastAsia"/>
          <w:sz w:val="24"/>
          <w:szCs w:val="24"/>
        </w:rPr>
      </w:pPr>
      <w:r w:rsidRPr="00F22FD7">
        <w:rPr>
          <w:rFonts w:asciiTheme="minorEastAsia" w:eastAsiaTheme="minorEastAsia" w:hAnsiTheme="minorEastAsia" w:hint="eastAsia"/>
          <w:b/>
          <w:sz w:val="24"/>
          <w:szCs w:val="24"/>
        </w:rPr>
        <w:t>3.报名登记表</w:t>
      </w:r>
      <w:r w:rsidRPr="00F22FD7">
        <w:rPr>
          <w:rFonts w:asciiTheme="minorEastAsia" w:eastAsiaTheme="minorEastAsia" w:hAnsiTheme="minorEastAsia" w:hint="eastAsia"/>
          <w:sz w:val="24"/>
          <w:szCs w:val="24"/>
        </w:rPr>
        <w:t>。考生须提交报名登记表原件，其中，社会在职人员不必填写在校期间的学习成绩。</w:t>
      </w:r>
    </w:p>
    <w:p w:rsidR="00F22FD7" w:rsidRPr="00F22FD7" w:rsidRDefault="00F22FD7" w:rsidP="00F22FD7">
      <w:pPr>
        <w:spacing w:line="300" w:lineRule="auto"/>
        <w:ind w:firstLineChars="200" w:firstLine="482"/>
        <w:jc w:val="left"/>
        <w:rPr>
          <w:rFonts w:asciiTheme="minorEastAsia" w:eastAsiaTheme="minorEastAsia" w:hAnsiTheme="minorEastAsia" w:hint="eastAsia"/>
          <w:sz w:val="24"/>
          <w:szCs w:val="24"/>
        </w:rPr>
      </w:pPr>
      <w:r w:rsidRPr="00F22FD7">
        <w:rPr>
          <w:rFonts w:asciiTheme="minorEastAsia" w:eastAsiaTheme="minorEastAsia" w:hAnsiTheme="minorEastAsia" w:hint="eastAsia"/>
          <w:b/>
          <w:sz w:val="24"/>
          <w:szCs w:val="24"/>
        </w:rPr>
        <w:t>4.报名推荐表</w:t>
      </w:r>
      <w:r w:rsidRPr="00F22FD7">
        <w:rPr>
          <w:rFonts w:asciiTheme="minorEastAsia" w:eastAsiaTheme="minorEastAsia" w:hAnsiTheme="minorEastAsia" w:hint="eastAsia"/>
          <w:sz w:val="24"/>
          <w:szCs w:val="24"/>
        </w:rPr>
        <w:t>。考生须提交所在学校或者单位盖章的报名推荐表原件（报考选调生职位的携带选调生报名推荐表原件即可）。2022年毕业的请填写适用于普通高等院校应届毕业生的表，其余人员均填写适用于社会在职人员的表，未就业人员所在单位党组织对考生综合评价</w:t>
      </w:r>
      <w:proofErr w:type="gramStart"/>
      <w:r w:rsidRPr="00F22FD7">
        <w:rPr>
          <w:rFonts w:asciiTheme="minorEastAsia" w:eastAsiaTheme="minorEastAsia" w:hAnsiTheme="minorEastAsia" w:hint="eastAsia"/>
          <w:sz w:val="24"/>
          <w:szCs w:val="24"/>
        </w:rPr>
        <w:t>请所在</w:t>
      </w:r>
      <w:proofErr w:type="gramEnd"/>
      <w:r w:rsidRPr="00F22FD7">
        <w:rPr>
          <w:rFonts w:asciiTheme="minorEastAsia" w:eastAsiaTheme="minorEastAsia" w:hAnsiTheme="minorEastAsia" w:hint="eastAsia"/>
          <w:sz w:val="24"/>
          <w:szCs w:val="24"/>
        </w:rPr>
        <w:t>村（社区）党组织填写。</w:t>
      </w:r>
    </w:p>
    <w:p w:rsidR="00F22FD7" w:rsidRPr="00F22FD7" w:rsidRDefault="00F22FD7" w:rsidP="00F22FD7">
      <w:pPr>
        <w:spacing w:line="300" w:lineRule="auto"/>
        <w:ind w:firstLineChars="200" w:firstLine="482"/>
        <w:jc w:val="left"/>
        <w:rPr>
          <w:rFonts w:asciiTheme="minorEastAsia" w:eastAsiaTheme="minorEastAsia" w:hAnsiTheme="minorEastAsia" w:hint="eastAsia"/>
          <w:sz w:val="24"/>
          <w:szCs w:val="24"/>
        </w:rPr>
      </w:pPr>
      <w:r w:rsidRPr="00F22FD7">
        <w:rPr>
          <w:rFonts w:asciiTheme="minorEastAsia" w:eastAsiaTheme="minorEastAsia" w:hAnsiTheme="minorEastAsia" w:hint="eastAsia"/>
          <w:b/>
          <w:sz w:val="24"/>
          <w:szCs w:val="24"/>
        </w:rPr>
        <w:t>5.毕业证（学位证）</w:t>
      </w:r>
      <w:r w:rsidRPr="00F22FD7">
        <w:rPr>
          <w:rFonts w:asciiTheme="minorEastAsia" w:eastAsiaTheme="minorEastAsia" w:hAnsiTheme="minorEastAsia" w:hint="eastAsia"/>
          <w:sz w:val="24"/>
          <w:szCs w:val="24"/>
        </w:rPr>
        <w:t>。非2022年毕业生需提交毕业证（岗位如有学位要求的，还需提交学位证）原件及一份复印件；资格复审时尚未拿到学历证书及学位证书原件的2022年毕业生，由考生现场</w:t>
      </w:r>
      <w:proofErr w:type="gramStart"/>
      <w:r w:rsidRPr="00F22FD7">
        <w:rPr>
          <w:rFonts w:asciiTheme="minorEastAsia" w:eastAsiaTheme="minorEastAsia" w:hAnsiTheme="minorEastAsia" w:hint="eastAsia"/>
          <w:sz w:val="24"/>
          <w:szCs w:val="24"/>
        </w:rPr>
        <w:t>作出</w:t>
      </w:r>
      <w:proofErr w:type="gramEnd"/>
      <w:r w:rsidRPr="00F22FD7">
        <w:rPr>
          <w:rFonts w:asciiTheme="minorEastAsia" w:eastAsiaTheme="minorEastAsia" w:hAnsiTheme="minorEastAsia" w:hint="eastAsia"/>
          <w:sz w:val="24"/>
          <w:szCs w:val="24"/>
        </w:rPr>
        <w:t>学历获取保证书，学历证书及学位证书原件的审验放在考察阶段。</w:t>
      </w:r>
    </w:p>
    <w:p w:rsidR="00F22FD7" w:rsidRPr="00F22FD7" w:rsidRDefault="00F22FD7" w:rsidP="00F22FD7">
      <w:pPr>
        <w:spacing w:line="300" w:lineRule="auto"/>
        <w:ind w:firstLineChars="200" w:firstLine="482"/>
        <w:jc w:val="left"/>
        <w:rPr>
          <w:rFonts w:asciiTheme="minorEastAsia" w:eastAsiaTheme="minorEastAsia" w:hAnsiTheme="minorEastAsia" w:hint="eastAsia"/>
          <w:sz w:val="24"/>
          <w:szCs w:val="24"/>
        </w:rPr>
      </w:pPr>
      <w:r w:rsidRPr="00F22FD7">
        <w:rPr>
          <w:rFonts w:asciiTheme="minorEastAsia" w:eastAsiaTheme="minorEastAsia" w:hAnsiTheme="minorEastAsia" w:hint="eastAsia"/>
          <w:b/>
          <w:sz w:val="24"/>
          <w:szCs w:val="24"/>
        </w:rPr>
        <w:t>6.档案存放证明</w:t>
      </w:r>
      <w:r w:rsidRPr="00F22FD7">
        <w:rPr>
          <w:rFonts w:asciiTheme="minorEastAsia" w:eastAsiaTheme="minorEastAsia" w:hAnsiTheme="minorEastAsia" w:hint="eastAsia"/>
          <w:sz w:val="24"/>
          <w:szCs w:val="24"/>
        </w:rPr>
        <w:t>。报考限2022年应届毕业生招考职位的2020、2021年毕业生，还须提供原毕业学校或各级毕业生就业主管部门（毕业生就业指导服务中心）、各级人才交流服务机构和各级公共就业服务机构出具的档案存放证明，档案存入时间须在2022年2月底以前。</w:t>
      </w:r>
    </w:p>
    <w:p w:rsidR="00F22FD7" w:rsidRPr="00F22FD7" w:rsidRDefault="00F22FD7" w:rsidP="00F22FD7">
      <w:pPr>
        <w:spacing w:line="300" w:lineRule="auto"/>
        <w:ind w:firstLineChars="200" w:firstLine="482"/>
        <w:jc w:val="left"/>
        <w:rPr>
          <w:rFonts w:asciiTheme="minorEastAsia" w:eastAsiaTheme="minorEastAsia" w:hAnsiTheme="minorEastAsia" w:hint="eastAsia"/>
          <w:sz w:val="24"/>
          <w:szCs w:val="24"/>
        </w:rPr>
      </w:pPr>
      <w:r w:rsidRPr="00F22FD7">
        <w:rPr>
          <w:rFonts w:asciiTheme="minorEastAsia" w:eastAsiaTheme="minorEastAsia" w:hAnsiTheme="minorEastAsia" w:hint="eastAsia"/>
          <w:b/>
          <w:sz w:val="24"/>
          <w:szCs w:val="24"/>
        </w:rPr>
        <w:t>7.户口薄</w:t>
      </w:r>
      <w:r w:rsidRPr="00F22FD7">
        <w:rPr>
          <w:rFonts w:asciiTheme="minorEastAsia" w:eastAsiaTheme="minorEastAsia" w:hAnsiTheme="minorEastAsia" w:hint="eastAsia"/>
          <w:sz w:val="24"/>
          <w:szCs w:val="24"/>
        </w:rPr>
        <w:t>。招考简章中“生源地户籍要求”</w:t>
      </w:r>
      <w:proofErr w:type="gramStart"/>
      <w:r w:rsidRPr="00F22FD7">
        <w:rPr>
          <w:rFonts w:asciiTheme="minorEastAsia" w:eastAsiaTheme="minorEastAsia" w:hAnsiTheme="minorEastAsia" w:hint="eastAsia"/>
          <w:sz w:val="24"/>
          <w:szCs w:val="24"/>
        </w:rPr>
        <w:t>栏明确</w:t>
      </w:r>
      <w:proofErr w:type="gramEnd"/>
      <w:r w:rsidRPr="00F22FD7">
        <w:rPr>
          <w:rFonts w:asciiTheme="minorEastAsia" w:eastAsiaTheme="minorEastAsia" w:hAnsiTheme="minorEastAsia" w:hint="eastAsia"/>
          <w:sz w:val="24"/>
          <w:szCs w:val="24"/>
        </w:rPr>
        <w:t>限制到“招考单位所在州市”和“民族要求”</w:t>
      </w:r>
      <w:proofErr w:type="gramStart"/>
      <w:r w:rsidRPr="00F22FD7">
        <w:rPr>
          <w:rFonts w:asciiTheme="minorEastAsia" w:eastAsiaTheme="minorEastAsia" w:hAnsiTheme="minorEastAsia" w:hint="eastAsia"/>
          <w:sz w:val="24"/>
          <w:szCs w:val="24"/>
        </w:rPr>
        <w:t>栏要求</w:t>
      </w:r>
      <w:proofErr w:type="gramEnd"/>
      <w:r w:rsidRPr="00F22FD7">
        <w:rPr>
          <w:rFonts w:asciiTheme="minorEastAsia" w:eastAsiaTheme="minorEastAsia" w:hAnsiTheme="minorEastAsia" w:hint="eastAsia"/>
          <w:sz w:val="24"/>
          <w:szCs w:val="24"/>
        </w:rPr>
        <w:t>“少数民族”的岗位，需携带户口簿原件查验并提交户主页和本人页复印件一份。</w:t>
      </w:r>
    </w:p>
    <w:p w:rsidR="00F22FD7" w:rsidRPr="00F22FD7" w:rsidRDefault="00F22FD7" w:rsidP="00F22FD7">
      <w:pPr>
        <w:spacing w:line="300" w:lineRule="auto"/>
        <w:ind w:firstLineChars="200" w:firstLine="482"/>
        <w:jc w:val="left"/>
        <w:rPr>
          <w:rFonts w:asciiTheme="minorEastAsia" w:eastAsiaTheme="minorEastAsia" w:hAnsiTheme="minorEastAsia" w:hint="eastAsia"/>
          <w:sz w:val="24"/>
          <w:szCs w:val="24"/>
        </w:rPr>
      </w:pPr>
      <w:r w:rsidRPr="00F22FD7">
        <w:rPr>
          <w:rFonts w:asciiTheme="minorEastAsia" w:eastAsiaTheme="minorEastAsia" w:hAnsiTheme="minorEastAsia" w:hint="eastAsia"/>
          <w:b/>
          <w:sz w:val="24"/>
          <w:szCs w:val="24"/>
        </w:rPr>
        <w:t>8.报考服务基层项目岗位的“三个项目”人员</w:t>
      </w:r>
      <w:r w:rsidRPr="00F22FD7">
        <w:rPr>
          <w:rFonts w:asciiTheme="minorEastAsia" w:eastAsiaTheme="minorEastAsia" w:hAnsiTheme="minorEastAsia" w:hint="eastAsia"/>
          <w:sz w:val="24"/>
          <w:szCs w:val="24"/>
        </w:rPr>
        <w:t>。“三个项目”人员须查验聘用合同、任职证书、历年考核结果证明材料，</w:t>
      </w:r>
      <w:proofErr w:type="gramStart"/>
      <w:r w:rsidRPr="00F22FD7">
        <w:rPr>
          <w:rFonts w:asciiTheme="minorEastAsia" w:eastAsiaTheme="minorEastAsia" w:hAnsiTheme="minorEastAsia" w:hint="eastAsia"/>
          <w:sz w:val="24"/>
          <w:szCs w:val="24"/>
        </w:rPr>
        <w:t>特</w:t>
      </w:r>
      <w:proofErr w:type="gramEnd"/>
      <w:r w:rsidRPr="00F22FD7">
        <w:rPr>
          <w:rFonts w:asciiTheme="minorEastAsia" w:eastAsiaTheme="minorEastAsia" w:hAnsiTheme="minorEastAsia" w:hint="eastAsia"/>
          <w:sz w:val="24"/>
          <w:szCs w:val="24"/>
        </w:rPr>
        <w:t>岗教师须提供《云南省“农村义务教育阶段学校教师特设岗位计划”教师聘用合同书》，“三支一扶”人员须提供《高校毕业生“三支一扶”服务证书》，西部志愿者须提供“全国大学生志愿服务西部计划项目管理办公室”发放的《志愿服务证》（证上须有各县区项目</w:t>
      </w:r>
      <w:proofErr w:type="gramStart"/>
      <w:r w:rsidRPr="00F22FD7">
        <w:rPr>
          <w:rFonts w:asciiTheme="minorEastAsia" w:eastAsiaTheme="minorEastAsia" w:hAnsiTheme="minorEastAsia" w:hint="eastAsia"/>
          <w:sz w:val="24"/>
          <w:szCs w:val="24"/>
        </w:rPr>
        <w:t>办考核</w:t>
      </w:r>
      <w:proofErr w:type="gramEnd"/>
      <w:r w:rsidRPr="00F22FD7">
        <w:rPr>
          <w:rFonts w:asciiTheme="minorEastAsia" w:eastAsiaTheme="minorEastAsia" w:hAnsiTheme="minorEastAsia" w:hint="eastAsia"/>
          <w:sz w:val="24"/>
          <w:szCs w:val="24"/>
        </w:rPr>
        <w:t>合格的证明）。共享服务基层项目职位的本县（区）事业编制人员、本县（区）户籍退役士兵，以及云南生源或户籍的高校毕业生退役士兵对应提供满足岗位要求</w:t>
      </w:r>
      <w:r w:rsidRPr="00F22FD7">
        <w:rPr>
          <w:rFonts w:asciiTheme="minorEastAsia" w:eastAsiaTheme="minorEastAsia" w:hAnsiTheme="minorEastAsia" w:hint="eastAsia"/>
          <w:sz w:val="24"/>
          <w:szCs w:val="24"/>
        </w:rPr>
        <w:lastRenderedPageBreak/>
        <w:t>的材料。</w:t>
      </w:r>
    </w:p>
    <w:p w:rsidR="00F22FD7" w:rsidRPr="00F22FD7" w:rsidRDefault="00F22FD7" w:rsidP="00F22FD7">
      <w:pPr>
        <w:spacing w:line="300" w:lineRule="auto"/>
        <w:ind w:firstLineChars="200" w:firstLine="482"/>
        <w:jc w:val="left"/>
        <w:rPr>
          <w:rFonts w:asciiTheme="minorEastAsia" w:eastAsiaTheme="minorEastAsia" w:hAnsiTheme="minorEastAsia" w:hint="eastAsia"/>
          <w:sz w:val="24"/>
          <w:szCs w:val="24"/>
        </w:rPr>
      </w:pPr>
      <w:r w:rsidRPr="00F22FD7">
        <w:rPr>
          <w:rFonts w:asciiTheme="minorEastAsia" w:eastAsiaTheme="minorEastAsia" w:hAnsiTheme="minorEastAsia" w:hint="eastAsia"/>
          <w:b/>
          <w:sz w:val="24"/>
          <w:szCs w:val="24"/>
        </w:rPr>
        <w:t>9.职位要求的其他招录条件的证明材料</w:t>
      </w:r>
      <w:r w:rsidRPr="00F22FD7">
        <w:rPr>
          <w:rFonts w:asciiTheme="minorEastAsia" w:eastAsiaTheme="minorEastAsia" w:hAnsiTheme="minorEastAsia" w:hint="eastAsia"/>
          <w:sz w:val="24"/>
          <w:szCs w:val="24"/>
        </w:rPr>
        <w:t>。请考生结合所报考的职位设置要求，详细阅读《云南省2022年度考试录用公务员公告》《云南省2022年度考试录用公务员报考指南》《云南省2022年考试录用公务员常见问题解答》，对应提供有关材料。</w:t>
      </w:r>
    </w:p>
    <w:p w:rsidR="00F22FD7" w:rsidRPr="00F22FD7" w:rsidRDefault="00F22FD7" w:rsidP="00F22FD7">
      <w:pPr>
        <w:spacing w:line="300" w:lineRule="auto"/>
        <w:ind w:firstLineChars="200" w:firstLine="480"/>
        <w:jc w:val="left"/>
        <w:rPr>
          <w:rFonts w:asciiTheme="minorEastAsia" w:eastAsiaTheme="minorEastAsia" w:hAnsiTheme="minorEastAsia" w:hint="eastAsia"/>
          <w:sz w:val="24"/>
          <w:szCs w:val="24"/>
        </w:rPr>
      </w:pPr>
      <w:r w:rsidRPr="00F22FD7">
        <w:rPr>
          <w:rFonts w:asciiTheme="minorEastAsia" w:eastAsiaTheme="minorEastAsia" w:hAnsiTheme="minorEastAsia" w:hint="eastAsia"/>
          <w:sz w:val="24"/>
          <w:szCs w:val="24"/>
        </w:rPr>
        <w:t>（四）重要提示</w:t>
      </w:r>
    </w:p>
    <w:p w:rsidR="00F22FD7" w:rsidRPr="00F22FD7" w:rsidRDefault="00F22FD7" w:rsidP="00F22FD7">
      <w:pPr>
        <w:spacing w:line="300" w:lineRule="auto"/>
        <w:ind w:firstLineChars="200" w:firstLine="480"/>
        <w:jc w:val="left"/>
        <w:rPr>
          <w:rFonts w:asciiTheme="minorEastAsia" w:eastAsiaTheme="minorEastAsia" w:hAnsiTheme="minorEastAsia" w:hint="eastAsia"/>
          <w:sz w:val="24"/>
          <w:szCs w:val="24"/>
        </w:rPr>
      </w:pPr>
      <w:r w:rsidRPr="00F22FD7">
        <w:rPr>
          <w:rFonts w:asciiTheme="minorEastAsia" w:eastAsiaTheme="minorEastAsia" w:hAnsiTheme="minorEastAsia" w:hint="eastAsia"/>
          <w:sz w:val="24"/>
          <w:szCs w:val="24"/>
        </w:rPr>
        <w:t>1.资格复审是对报考人员报名信息进一步核对的过程，须对参加面试及后续考录程序做出承诺并现场签字确认。签字确认的人员，承诺不出现放弃面试、体检、考察、录用等行为；保证填报的报名信息及提供的资格复审资料真实有效，符合报考岗位的所有报考条件，若在考录环节中有弄虚作假，舞弊或协助他人舞弊等行为，本人自愿接受相关处罚。不能按要求提供证件材料的考生视为资格复审不合格。凡有关材料信息不实、影响资格复审结果的，公务员主管部门和招录单位有权取消该报考人员参加面试的资格。</w:t>
      </w:r>
    </w:p>
    <w:p w:rsidR="00F22FD7" w:rsidRPr="00F22FD7" w:rsidRDefault="00F22FD7" w:rsidP="00F22FD7">
      <w:pPr>
        <w:spacing w:line="300" w:lineRule="auto"/>
        <w:ind w:firstLineChars="200" w:firstLine="480"/>
        <w:jc w:val="left"/>
        <w:rPr>
          <w:rFonts w:asciiTheme="minorEastAsia" w:eastAsiaTheme="minorEastAsia" w:hAnsiTheme="minorEastAsia" w:hint="eastAsia"/>
          <w:sz w:val="24"/>
          <w:szCs w:val="24"/>
        </w:rPr>
      </w:pPr>
      <w:r w:rsidRPr="00F22FD7">
        <w:rPr>
          <w:rFonts w:asciiTheme="minorEastAsia" w:eastAsiaTheme="minorEastAsia" w:hAnsiTheme="minorEastAsia" w:hint="eastAsia"/>
          <w:sz w:val="24"/>
          <w:szCs w:val="24"/>
        </w:rPr>
        <w:t>2.请考生保持报名时填报的联系电话畅通，在规定的时间到各县（区）、市级招录单位指定地点进行体能测评或资格复审，未按时参加的考生视为个人放弃。</w:t>
      </w:r>
    </w:p>
    <w:p w:rsidR="00F22FD7" w:rsidRPr="00F22FD7" w:rsidRDefault="00F22FD7" w:rsidP="00F22FD7">
      <w:pPr>
        <w:spacing w:line="300" w:lineRule="auto"/>
        <w:ind w:firstLineChars="200" w:firstLine="480"/>
        <w:jc w:val="left"/>
        <w:rPr>
          <w:rFonts w:asciiTheme="minorEastAsia" w:eastAsiaTheme="minorEastAsia" w:hAnsiTheme="minorEastAsia" w:hint="eastAsia"/>
          <w:sz w:val="24"/>
          <w:szCs w:val="24"/>
        </w:rPr>
      </w:pPr>
      <w:r w:rsidRPr="00F22FD7">
        <w:rPr>
          <w:rFonts w:asciiTheme="minorEastAsia" w:eastAsiaTheme="minorEastAsia" w:hAnsiTheme="minorEastAsia" w:hint="eastAsia"/>
          <w:sz w:val="24"/>
          <w:szCs w:val="24"/>
        </w:rPr>
        <w:t>3.请广大考生及时登录云岭</w:t>
      </w:r>
      <w:proofErr w:type="gramStart"/>
      <w:r w:rsidRPr="00F22FD7">
        <w:rPr>
          <w:rFonts w:asciiTheme="minorEastAsia" w:eastAsiaTheme="minorEastAsia" w:hAnsiTheme="minorEastAsia" w:hint="eastAsia"/>
          <w:sz w:val="24"/>
          <w:szCs w:val="24"/>
        </w:rPr>
        <w:t>先锋网</w:t>
      </w:r>
      <w:proofErr w:type="gramEnd"/>
      <w:r w:rsidRPr="00F22FD7">
        <w:rPr>
          <w:rFonts w:asciiTheme="minorEastAsia" w:eastAsiaTheme="minorEastAsia" w:hAnsiTheme="minorEastAsia" w:hint="eastAsia"/>
          <w:sz w:val="24"/>
          <w:szCs w:val="24"/>
        </w:rPr>
        <w:t>云南省公务员招录专栏（http://www.ynylxf.cn/topicweb/ynskslygwy/index.html）、普洱市人民政府网（http://www.puershi.gov.cn/）、普洱党建网（http://www.pedj.gov.cn），查询阅读公告通知及相关文件，知晓政策规定及安排，因不遵守有关规定或个人疏忽等原因造成失误的，一切后果由本人自行承担。</w:t>
      </w:r>
    </w:p>
    <w:p w:rsidR="00F22FD7" w:rsidRPr="00F22FD7" w:rsidRDefault="00F22FD7" w:rsidP="00F22FD7">
      <w:pPr>
        <w:spacing w:line="300" w:lineRule="auto"/>
        <w:ind w:firstLineChars="200" w:firstLine="480"/>
        <w:jc w:val="left"/>
        <w:rPr>
          <w:rFonts w:asciiTheme="minorEastAsia" w:eastAsiaTheme="minorEastAsia" w:hAnsiTheme="minorEastAsia" w:hint="eastAsia"/>
          <w:sz w:val="24"/>
          <w:szCs w:val="24"/>
        </w:rPr>
      </w:pPr>
      <w:r w:rsidRPr="00F22FD7">
        <w:rPr>
          <w:rFonts w:asciiTheme="minorEastAsia" w:eastAsiaTheme="minorEastAsia" w:hAnsiTheme="minorEastAsia" w:hint="eastAsia"/>
          <w:sz w:val="24"/>
          <w:szCs w:val="24"/>
        </w:rPr>
        <w:t>4.体能测评和资格复审期间，请各位考生合理安排出行时间并注意安全。为保证顺利完成体能测评，请考生注意健康饮食、充足睡眠，体能测评</w:t>
      </w:r>
      <w:proofErr w:type="gramStart"/>
      <w:r w:rsidRPr="00F22FD7">
        <w:rPr>
          <w:rFonts w:asciiTheme="minorEastAsia" w:eastAsiaTheme="minorEastAsia" w:hAnsiTheme="minorEastAsia" w:hint="eastAsia"/>
          <w:sz w:val="24"/>
          <w:szCs w:val="24"/>
        </w:rPr>
        <w:t>当天着</w:t>
      </w:r>
      <w:proofErr w:type="gramEnd"/>
      <w:r w:rsidRPr="00F22FD7">
        <w:rPr>
          <w:rFonts w:asciiTheme="minorEastAsia" w:eastAsiaTheme="minorEastAsia" w:hAnsiTheme="minorEastAsia" w:hint="eastAsia"/>
          <w:sz w:val="24"/>
          <w:szCs w:val="24"/>
        </w:rPr>
        <w:t>适宜运动服装鞋袜，备好适量食物和饮用水等物品。如遇特殊情况及时与中共普洱市委组织部公务员</w:t>
      </w:r>
      <w:proofErr w:type="gramStart"/>
      <w:r w:rsidRPr="00F22FD7">
        <w:rPr>
          <w:rFonts w:asciiTheme="minorEastAsia" w:eastAsiaTheme="minorEastAsia" w:hAnsiTheme="minorEastAsia" w:hint="eastAsia"/>
          <w:sz w:val="24"/>
          <w:szCs w:val="24"/>
        </w:rPr>
        <w:t>一</w:t>
      </w:r>
      <w:proofErr w:type="gramEnd"/>
      <w:r w:rsidRPr="00F22FD7">
        <w:rPr>
          <w:rFonts w:asciiTheme="minorEastAsia" w:eastAsiaTheme="minorEastAsia" w:hAnsiTheme="minorEastAsia" w:hint="eastAsia"/>
          <w:sz w:val="24"/>
          <w:szCs w:val="24"/>
        </w:rPr>
        <w:t>科联系（联系电话：0879—2189582）。</w:t>
      </w:r>
    </w:p>
    <w:p w:rsidR="00F22FD7" w:rsidRPr="00F22FD7" w:rsidRDefault="00F22FD7" w:rsidP="00F22FD7">
      <w:pPr>
        <w:spacing w:line="300" w:lineRule="auto"/>
        <w:ind w:firstLineChars="200" w:firstLine="480"/>
        <w:jc w:val="left"/>
        <w:rPr>
          <w:rFonts w:asciiTheme="minorEastAsia" w:eastAsiaTheme="minorEastAsia" w:hAnsiTheme="minorEastAsia"/>
          <w:sz w:val="24"/>
          <w:szCs w:val="24"/>
        </w:rPr>
      </w:pPr>
    </w:p>
    <w:p w:rsidR="00F22FD7" w:rsidRPr="00F22FD7" w:rsidRDefault="00F22FD7" w:rsidP="00F22FD7">
      <w:pPr>
        <w:spacing w:line="300" w:lineRule="auto"/>
        <w:ind w:firstLineChars="200" w:firstLine="480"/>
        <w:jc w:val="left"/>
        <w:rPr>
          <w:rFonts w:asciiTheme="minorEastAsia" w:eastAsiaTheme="minorEastAsia" w:hAnsiTheme="minorEastAsia" w:hint="eastAsia"/>
          <w:sz w:val="24"/>
          <w:szCs w:val="24"/>
        </w:rPr>
      </w:pPr>
      <w:r w:rsidRPr="00F22FD7">
        <w:rPr>
          <w:rFonts w:asciiTheme="minorEastAsia" w:eastAsiaTheme="minorEastAsia" w:hAnsiTheme="minorEastAsia" w:hint="eastAsia"/>
          <w:sz w:val="24"/>
          <w:szCs w:val="24"/>
        </w:rPr>
        <w:t>三、疫情防控提示</w:t>
      </w:r>
    </w:p>
    <w:p w:rsidR="00F22FD7" w:rsidRPr="00F22FD7" w:rsidRDefault="00F22FD7" w:rsidP="00F22FD7">
      <w:pPr>
        <w:spacing w:line="300" w:lineRule="auto"/>
        <w:ind w:firstLineChars="200" w:firstLine="480"/>
        <w:jc w:val="left"/>
        <w:rPr>
          <w:rFonts w:asciiTheme="minorEastAsia" w:eastAsiaTheme="minorEastAsia" w:hAnsiTheme="minorEastAsia" w:hint="eastAsia"/>
          <w:sz w:val="24"/>
          <w:szCs w:val="24"/>
        </w:rPr>
      </w:pPr>
      <w:r w:rsidRPr="00F22FD7">
        <w:rPr>
          <w:rFonts w:asciiTheme="minorEastAsia" w:eastAsiaTheme="minorEastAsia" w:hAnsiTheme="minorEastAsia" w:hint="eastAsia"/>
          <w:sz w:val="24"/>
          <w:szCs w:val="24"/>
        </w:rPr>
        <w:t>请参加体能测评、资格复审人员做好自我健康监测管理，主动减少外出和不必要的聚集、人员接触。提前在手机上申领本人的“云南健康码”及“通信大数据行程卡”，做好每日体温测量、症状监测并进行记录，持续关注健康码状态，有异常情况的要及时报告本人所在村（社区）和体能测试、资格复审单位。按照疫情防控要求，参加体能测评、资格复审人员应当主动出示本人“云南健康码”“通信大数据行程卡”绿码，出具本人48小时内有效核酸检测阴性证明（所在地有特殊要求的，公务员主管部门会联系告知考生，请考生务必保持联系电话通畅），按要求主动接受体温测量（&lt;37.3℃）方可进入体能测评、资格复审现场。参加体能测评、资格复审的考生请自备一次性医用口罩，保持安全社交距离，服从现场工作人员安排，体能测评、资格复审结束后有序离场。</w:t>
      </w:r>
    </w:p>
    <w:p w:rsidR="00F22FD7" w:rsidRPr="00F22FD7" w:rsidRDefault="00F22FD7" w:rsidP="00F22FD7">
      <w:pPr>
        <w:spacing w:line="300" w:lineRule="auto"/>
        <w:ind w:firstLineChars="200" w:firstLine="480"/>
        <w:jc w:val="left"/>
        <w:rPr>
          <w:rFonts w:asciiTheme="minorEastAsia" w:eastAsiaTheme="minorEastAsia" w:hAnsiTheme="minorEastAsia"/>
          <w:sz w:val="24"/>
          <w:szCs w:val="24"/>
        </w:rPr>
      </w:pPr>
    </w:p>
    <w:p w:rsidR="00F22FD7" w:rsidRPr="00F22FD7" w:rsidRDefault="00F22FD7" w:rsidP="00F22FD7">
      <w:pPr>
        <w:spacing w:line="300" w:lineRule="auto"/>
        <w:ind w:firstLineChars="200" w:firstLine="480"/>
        <w:jc w:val="left"/>
        <w:rPr>
          <w:rFonts w:asciiTheme="minorEastAsia" w:eastAsiaTheme="minorEastAsia" w:hAnsiTheme="minorEastAsia" w:hint="eastAsia"/>
          <w:sz w:val="24"/>
          <w:szCs w:val="24"/>
        </w:rPr>
      </w:pPr>
      <w:r w:rsidRPr="00F22FD7">
        <w:rPr>
          <w:rFonts w:asciiTheme="minorEastAsia" w:eastAsiaTheme="minorEastAsia" w:hAnsiTheme="minorEastAsia" w:hint="eastAsia"/>
          <w:sz w:val="24"/>
          <w:szCs w:val="24"/>
        </w:rPr>
        <w:t>四、</w:t>
      </w:r>
      <w:r w:rsidRPr="00F22FD7">
        <w:rPr>
          <w:rFonts w:asciiTheme="minorEastAsia" w:eastAsiaTheme="minorEastAsia" w:hAnsiTheme="minorEastAsia" w:hint="eastAsia"/>
          <w:b/>
          <w:color w:val="FF0000"/>
          <w:sz w:val="24"/>
          <w:szCs w:val="24"/>
        </w:rPr>
        <w:t>面试及后续工作预告</w:t>
      </w:r>
    </w:p>
    <w:p w:rsidR="00F22FD7" w:rsidRPr="00F22FD7" w:rsidRDefault="00F22FD7" w:rsidP="00F22FD7">
      <w:pPr>
        <w:spacing w:line="300" w:lineRule="auto"/>
        <w:ind w:firstLineChars="200" w:firstLine="480"/>
        <w:jc w:val="left"/>
        <w:rPr>
          <w:rFonts w:asciiTheme="minorEastAsia" w:eastAsiaTheme="minorEastAsia" w:hAnsiTheme="minorEastAsia" w:hint="eastAsia"/>
          <w:sz w:val="24"/>
          <w:szCs w:val="24"/>
        </w:rPr>
      </w:pPr>
      <w:r w:rsidRPr="00F22FD7">
        <w:rPr>
          <w:rFonts w:asciiTheme="minorEastAsia" w:eastAsiaTheme="minorEastAsia" w:hAnsiTheme="minorEastAsia" w:hint="eastAsia"/>
          <w:sz w:val="24"/>
          <w:szCs w:val="24"/>
        </w:rPr>
        <w:lastRenderedPageBreak/>
        <w:t>2022年普洱市考试录用公务员面试工作计划于</w:t>
      </w:r>
      <w:r w:rsidRPr="00F22FD7">
        <w:rPr>
          <w:rFonts w:asciiTheme="minorEastAsia" w:eastAsiaTheme="minorEastAsia" w:hAnsiTheme="minorEastAsia" w:hint="eastAsia"/>
          <w:b/>
          <w:sz w:val="24"/>
          <w:szCs w:val="24"/>
        </w:rPr>
        <w:t>7月30日</w:t>
      </w:r>
      <w:r w:rsidRPr="00F22FD7">
        <w:rPr>
          <w:rFonts w:asciiTheme="minorEastAsia" w:eastAsiaTheme="minorEastAsia" w:hAnsiTheme="minorEastAsia" w:hint="eastAsia"/>
          <w:sz w:val="24"/>
          <w:szCs w:val="24"/>
        </w:rPr>
        <w:t>举行，面试人员名单及具体事项将在普洱市人民政府网（http://www.puershi.gov.cn/）、普洱党建网（http://www.pedj.gov.cn）发布，请考生密切关注。面试结束后将紧密衔接体检及考察等后续工作。请考生结合本人报考职位的综合成绩排名情况，综合考虑体检地点（由职位所在地县区委组织部和市直招录单位组织开展）及体检前注意事项，灵活掌握出行事宜。</w:t>
      </w:r>
    </w:p>
    <w:p w:rsidR="00F22FD7" w:rsidRPr="00F22FD7" w:rsidRDefault="00F22FD7" w:rsidP="00F22FD7">
      <w:pPr>
        <w:spacing w:line="300" w:lineRule="auto"/>
        <w:ind w:firstLineChars="200" w:firstLine="480"/>
        <w:jc w:val="left"/>
        <w:rPr>
          <w:rFonts w:asciiTheme="minorEastAsia" w:eastAsiaTheme="minorEastAsia" w:hAnsiTheme="minorEastAsia"/>
          <w:sz w:val="24"/>
          <w:szCs w:val="24"/>
        </w:rPr>
      </w:pPr>
    </w:p>
    <w:p w:rsidR="00F22FD7" w:rsidRPr="00F22FD7" w:rsidRDefault="00F22FD7" w:rsidP="00F22FD7">
      <w:pPr>
        <w:spacing w:line="300" w:lineRule="auto"/>
        <w:ind w:firstLineChars="200" w:firstLine="480"/>
        <w:jc w:val="left"/>
        <w:rPr>
          <w:rFonts w:asciiTheme="minorEastAsia" w:eastAsiaTheme="minorEastAsia" w:hAnsiTheme="minorEastAsia" w:hint="eastAsia"/>
          <w:sz w:val="24"/>
          <w:szCs w:val="24"/>
        </w:rPr>
      </w:pPr>
      <w:r w:rsidRPr="00F22FD7">
        <w:rPr>
          <w:rFonts w:asciiTheme="minorEastAsia" w:eastAsiaTheme="minorEastAsia" w:hAnsiTheme="minorEastAsia" w:hint="eastAsia"/>
          <w:sz w:val="24"/>
          <w:szCs w:val="24"/>
        </w:rPr>
        <w:t>附件：普洱市考试录用公务员资格复审地点及联系方式</w:t>
      </w:r>
    </w:p>
    <w:p w:rsidR="00F22FD7" w:rsidRPr="00F22FD7" w:rsidRDefault="00F22FD7" w:rsidP="00F22FD7">
      <w:pPr>
        <w:spacing w:line="300" w:lineRule="auto"/>
        <w:ind w:firstLineChars="200" w:firstLine="480"/>
        <w:jc w:val="left"/>
        <w:rPr>
          <w:rFonts w:asciiTheme="minorEastAsia" w:eastAsiaTheme="minorEastAsia" w:hAnsiTheme="minorEastAsia"/>
          <w:sz w:val="24"/>
          <w:szCs w:val="24"/>
        </w:rPr>
      </w:pPr>
    </w:p>
    <w:p w:rsidR="00F22FD7" w:rsidRPr="00F22FD7" w:rsidRDefault="00F22FD7" w:rsidP="00F22FD7">
      <w:pPr>
        <w:spacing w:line="300" w:lineRule="auto"/>
        <w:ind w:firstLineChars="200" w:firstLine="480"/>
        <w:jc w:val="right"/>
        <w:rPr>
          <w:rFonts w:asciiTheme="minorEastAsia" w:eastAsiaTheme="minorEastAsia" w:hAnsiTheme="minorEastAsia" w:hint="eastAsia"/>
          <w:sz w:val="24"/>
          <w:szCs w:val="24"/>
        </w:rPr>
      </w:pPr>
      <w:r w:rsidRPr="00F22FD7">
        <w:rPr>
          <w:rFonts w:asciiTheme="minorEastAsia" w:eastAsiaTheme="minorEastAsia" w:hAnsiTheme="minorEastAsia" w:hint="eastAsia"/>
          <w:sz w:val="24"/>
          <w:szCs w:val="24"/>
        </w:rPr>
        <w:t>普洱市公务员局</w:t>
      </w:r>
    </w:p>
    <w:p w:rsidR="00322141" w:rsidRDefault="00F22FD7" w:rsidP="00F22FD7">
      <w:pPr>
        <w:spacing w:line="300" w:lineRule="auto"/>
        <w:ind w:firstLineChars="200" w:firstLine="480"/>
        <w:jc w:val="right"/>
        <w:rPr>
          <w:rFonts w:asciiTheme="minorEastAsia" w:eastAsiaTheme="minorEastAsia" w:hAnsiTheme="minorEastAsia" w:hint="eastAsia"/>
          <w:sz w:val="24"/>
          <w:szCs w:val="24"/>
        </w:rPr>
      </w:pPr>
      <w:r w:rsidRPr="00F22FD7">
        <w:rPr>
          <w:rFonts w:asciiTheme="minorEastAsia" w:eastAsiaTheme="minorEastAsia" w:hAnsiTheme="minorEastAsia" w:hint="eastAsia"/>
          <w:sz w:val="24"/>
          <w:szCs w:val="24"/>
        </w:rPr>
        <w:t>2022年7月22日</w:t>
      </w:r>
    </w:p>
    <w:p w:rsidR="00F22FD7" w:rsidRDefault="00F22FD7" w:rsidP="00F22FD7">
      <w:pPr>
        <w:spacing w:line="300" w:lineRule="auto"/>
        <w:ind w:firstLineChars="200" w:firstLine="480"/>
        <w:jc w:val="right"/>
        <w:rPr>
          <w:rFonts w:asciiTheme="minorEastAsia" w:eastAsiaTheme="minorEastAsia" w:hAnsiTheme="minorEastAsia" w:hint="eastAsia"/>
          <w:sz w:val="24"/>
          <w:szCs w:val="24"/>
        </w:rPr>
      </w:pPr>
    </w:p>
    <w:p w:rsidR="00416F19" w:rsidRPr="00416F19" w:rsidRDefault="00416F19" w:rsidP="00416F19">
      <w:pPr>
        <w:widowControl/>
        <w:shd w:val="clear" w:color="auto" w:fill="FFFFFF"/>
        <w:wordWrap w:val="0"/>
        <w:spacing w:line="600" w:lineRule="atLeast"/>
        <w:ind w:firstLine="480"/>
        <w:jc w:val="left"/>
        <w:rPr>
          <w:rFonts w:ascii="微软雅黑" w:eastAsia="微软雅黑" w:hAnsi="微软雅黑" w:cs="宋体"/>
          <w:color w:val="555555"/>
          <w:kern w:val="0"/>
          <w:sz w:val="24"/>
          <w:szCs w:val="24"/>
        </w:rPr>
      </w:pPr>
      <w:r w:rsidRPr="00416F19">
        <w:rPr>
          <w:rFonts w:ascii="黑体" w:eastAsia="黑体" w:hAnsi="黑体" w:cs="Times New Roman" w:hint="eastAsia"/>
          <w:color w:val="000000"/>
          <w:kern w:val="0"/>
          <w:sz w:val="32"/>
          <w:szCs w:val="32"/>
        </w:rPr>
        <w:t>附件</w:t>
      </w:r>
    </w:p>
    <w:p w:rsidR="00416F19" w:rsidRPr="00416F19" w:rsidRDefault="00416F19" w:rsidP="00416F19">
      <w:pPr>
        <w:widowControl/>
        <w:shd w:val="clear" w:color="auto" w:fill="FFFFFF"/>
        <w:wordWrap w:val="0"/>
        <w:spacing w:line="600" w:lineRule="atLeast"/>
        <w:ind w:firstLine="480"/>
        <w:jc w:val="center"/>
        <w:rPr>
          <w:rFonts w:asciiTheme="minorEastAsia" w:eastAsiaTheme="minorEastAsia" w:hAnsiTheme="minorEastAsia" w:cs="宋体" w:hint="eastAsia"/>
          <w:b/>
          <w:color w:val="555555"/>
          <w:kern w:val="0"/>
          <w:sz w:val="28"/>
          <w:szCs w:val="28"/>
        </w:rPr>
      </w:pPr>
      <w:r w:rsidRPr="00416F19">
        <w:rPr>
          <w:rFonts w:asciiTheme="minorEastAsia" w:eastAsiaTheme="minorEastAsia" w:hAnsiTheme="minorEastAsia" w:cs="Times New Roman" w:hint="eastAsia"/>
          <w:b/>
          <w:color w:val="555555"/>
          <w:kern w:val="0"/>
          <w:sz w:val="28"/>
          <w:szCs w:val="28"/>
        </w:rPr>
        <w:t>普洱市考试录用公务员资格复审地点及联系方式</w:t>
      </w:r>
    </w:p>
    <w:tbl>
      <w:tblPr>
        <w:tblW w:w="10531" w:type="dxa"/>
        <w:jc w:val="center"/>
        <w:tblCellMar>
          <w:left w:w="0" w:type="dxa"/>
          <w:right w:w="0" w:type="dxa"/>
        </w:tblCellMar>
        <w:tblLook w:val="04A0" w:firstRow="1" w:lastRow="0" w:firstColumn="1" w:lastColumn="0" w:noHBand="0" w:noVBand="1"/>
      </w:tblPr>
      <w:tblGrid>
        <w:gridCol w:w="2188"/>
        <w:gridCol w:w="6427"/>
        <w:gridCol w:w="1916"/>
      </w:tblGrid>
      <w:tr w:rsidR="00416F19" w:rsidRPr="00416F19" w:rsidTr="00416F19">
        <w:trPr>
          <w:trHeight w:val="374"/>
          <w:jc w:val="center"/>
        </w:trPr>
        <w:tc>
          <w:tcPr>
            <w:tcW w:w="21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16F19" w:rsidRPr="00416F19" w:rsidRDefault="00416F19" w:rsidP="00416F19">
            <w:pPr>
              <w:widowControl/>
              <w:jc w:val="center"/>
              <w:rPr>
                <w:rFonts w:asciiTheme="minorEastAsia" w:eastAsiaTheme="minorEastAsia" w:hAnsiTheme="minorEastAsia" w:cs="宋体"/>
                <w:kern w:val="0"/>
                <w:sz w:val="24"/>
                <w:szCs w:val="24"/>
              </w:rPr>
            </w:pPr>
            <w:r w:rsidRPr="00416F19">
              <w:rPr>
                <w:rFonts w:asciiTheme="minorEastAsia" w:eastAsiaTheme="minorEastAsia" w:hAnsiTheme="minorEastAsia" w:cs="Times New Roman"/>
                <w:kern w:val="0"/>
                <w:sz w:val="24"/>
                <w:szCs w:val="24"/>
              </w:rPr>
              <w:t>单位</w:t>
            </w:r>
          </w:p>
        </w:tc>
        <w:tc>
          <w:tcPr>
            <w:tcW w:w="6427"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416F19" w:rsidRPr="00416F19" w:rsidRDefault="00416F19" w:rsidP="00416F19">
            <w:pPr>
              <w:widowControl/>
              <w:wordWrap w:val="0"/>
              <w:jc w:val="center"/>
              <w:rPr>
                <w:rFonts w:asciiTheme="minorEastAsia" w:eastAsiaTheme="minorEastAsia" w:hAnsiTheme="minorEastAsia" w:cs="宋体"/>
                <w:kern w:val="0"/>
                <w:sz w:val="24"/>
                <w:szCs w:val="24"/>
              </w:rPr>
            </w:pPr>
            <w:r w:rsidRPr="00416F19">
              <w:rPr>
                <w:rFonts w:asciiTheme="minorEastAsia" w:eastAsiaTheme="minorEastAsia" w:hAnsiTheme="minorEastAsia" w:cs="Times New Roman"/>
                <w:kern w:val="0"/>
                <w:sz w:val="24"/>
                <w:szCs w:val="24"/>
              </w:rPr>
              <w:t>资格复审地点</w:t>
            </w:r>
          </w:p>
        </w:tc>
        <w:tc>
          <w:tcPr>
            <w:tcW w:w="1916"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416F19" w:rsidRPr="00416F19" w:rsidRDefault="00416F19" w:rsidP="00416F19">
            <w:pPr>
              <w:widowControl/>
              <w:wordWrap w:val="0"/>
              <w:jc w:val="center"/>
              <w:rPr>
                <w:rFonts w:asciiTheme="minorEastAsia" w:eastAsiaTheme="minorEastAsia" w:hAnsiTheme="minorEastAsia" w:cs="宋体"/>
                <w:kern w:val="0"/>
                <w:sz w:val="24"/>
                <w:szCs w:val="24"/>
              </w:rPr>
            </w:pPr>
            <w:r w:rsidRPr="00416F19">
              <w:rPr>
                <w:rFonts w:asciiTheme="minorEastAsia" w:eastAsiaTheme="minorEastAsia" w:hAnsiTheme="minorEastAsia" w:cs="Times New Roman"/>
                <w:kern w:val="0"/>
                <w:sz w:val="24"/>
                <w:szCs w:val="24"/>
              </w:rPr>
              <w:t>联系电话</w:t>
            </w:r>
          </w:p>
        </w:tc>
      </w:tr>
      <w:tr w:rsidR="00416F19" w:rsidRPr="00416F19" w:rsidTr="00416F19">
        <w:trPr>
          <w:trHeight w:val="478"/>
          <w:jc w:val="center"/>
        </w:trPr>
        <w:tc>
          <w:tcPr>
            <w:tcW w:w="218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16F19" w:rsidRPr="00416F19" w:rsidRDefault="00416F19" w:rsidP="00416F19">
            <w:pPr>
              <w:widowControl/>
              <w:wordWrap w:val="0"/>
              <w:spacing w:line="400" w:lineRule="atLeast"/>
              <w:jc w:val="left"/>
              <w:rPr>
                <w:rFonts w:asciiTheme="minorEastAsia" w:eastAsiaTheme="minorEastAsia" w:hAnsiTheme="minorEastAsia" w:cs="宋体"/>
                <w:kern w:val="0"/>
                <w:sz w:val="24"/>
                <w:szCs w:val="24"/>
              </w:rPr>
            </w:pPr>
            <w:r w:rsidRPr="00416F19">
              <w:rPr>
                <w:rFonts w:asciiTheme="minorEastAsia" w:eastAsiaTheme="minorEastAsia" w:hAnsiTheme="minorEastAsia" w:cs="Times New Roman"/>
                <w:kern w:val="0"/>
                <w:sz w:val="24"/>
                <w:szCs w:val="24"/>
              </w:rPr>
              <w:t>普洱市公安局</w:t>
            </w:r>
          </w:p>
        </w:tc>
        <w:tc>
          <w:tcPr>
            <w:tcW w:w="642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16F19" w:rsidRPr="00416F19" w:rsidRDefault="00416F19" w:rsidP="00416F19">
            <w:pPr>
              <w:widowControl/>
              <w:wordWrap w:val="0"/>
              <w:spacing w:line="400" w:lineRule="atLeast"/>
              <w:jc w:val="left"/>
              <w:rPr>
                <w:rFonts w:asciiTheme="minorEastAsia" w:eastAsiaTheme="minorEastAsia" w:hAnsiTheme="minorEastAsia" w:cs="宋体"/>
                <w:kern w:val="0"/>
                <w:sz w:val="24"/>
                <w:szCs w:val="24"/>
              </w:rPr>
            </w:pPr>
            <w:r w:rsidRPr="00416F19">
              <w:rPr>
                <w:rFonts w:asciiTheme="minorEastAsia" w:eastAsiaTheme="minorEastAsia" w:hAnsiTheme="minorEastAsia" w:cs="Times New Roman"/>
                <w:kern w:val="0"/>
                <w:sz w:val="24"/>
                <w:szCs w:val="24"/>
              </w:rPr>
              <w:t>普洱</w:t>
            </w:r>
            <w:proofErr w:type="gramStart"/>
            <w:r w:rsidRPr="00416F19">
              <w:rPr>
                <w:rFonts w:asciiTheme="minorEastAsia" w:eastAsiaTheme="minorEastAsia" w:hAnsiTheme="minorEastAsia" w:cs="Times New Roman"/>
                <w:kern w:val="0"/>
                <w:sz w:val="24"/>
                <w:szCs w:val="24"/>
              </w:rPr>
              <w:t>市思茅区西盟路</w:t>
            </w:r>
            <w:proofErr w:type="gramEnd"/>
            <w:r w:rsidRPr="00416F19">
              <w:rPr>
                <w:rFonts w:asciiTheme="minorEastAsia" w:eastAsiaTheme="minorEastAsia" w:hAnsiTheme="minorEastAsia" w:cs="Times New Roman"/>
                <w:kern w:val="0"/>
                <w:sz w:val="24"/>
                <w:szCs w:val="24"/>
              </w:rPr>
              <w:t>1</w:t>
            </w:r>
            <w:r w:rsidRPr="00416F19">
              <w:rPr>
                <w:rFonts w:asciiTheme="minorEastAsia" w:eastAsiaTheme="minorEastAsia" w:hAnsiTheme="minorEastAsia" w:cs="Times New Roman" w:hint="eastAsia"/>
                <w:kern w:val="0"/>
                <w:sz w:val="24"/>
                <w:szCs w:val="24"/>
              </w:rPr>
              <w:t>号普洱市公安局政治部</w:t>
            </w:r>
            <w:r w:rsidRPr="00416F19">
              <w:rPr>
                <w:rFonts w:asciiTheme="minorEastAsia" w:eastAsiaTheme="minorEastAsia" w:hAnsiTheme="minorEastAsia" w:cs="宋体" w:hint="eastAsia"/>
                <w:kern w:val="0"/>
                <w:sz w:val="24"/>
                <w:szCs w:val="24"/>
              </w:rPr>
              <w:t>组织</w:t>
            </w:r>
            <w:r w:rsidRPr="00416F19">
              <w:rPr>
                <w:rFonts w:asciiTheme="minorEastAsia" w:eastAsiaTheme="minorEastAsia" w:hAnsiTheme="minorEastAsia" w:cs="Times New Roman"/>
                <w:kern w:val="0"/>
                <w:sz w:val="24"/>
                <w:szCs w:val="24"/>
              </w:rPr>
              <w:t>人事科（702</w:t>
            </w:r>
            <w:r w:rsidRPr="00416F19">
              <w:rPr>
                <w:rFonts w:asciiTheme="minorEastAsia" w:eastAsiaTheme="minorEastAsia" w:hAnsiTheme="minorEastAsia" w:cs="Times New Roman" w:hint="eastAsia"/>
                <w:kern w:val="0"/>
                <w:sz w:val="24"/>
                <w:szCs w:val="24"/>
              </w:rPr>
              <w:t>办公室）</w:t>
            </w:r>
          </w:p>
        </w:tc>
        <w:tc>
          <w:tcPr>
            <w:tcW w:w="191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16F19" w:rsidRPr="00416F19" w:rsidRDefault="00416F19" w:rsidP="00416F19">
            <w:pPr>
              <w:widowControl/>
              <w:wordWrap w:val="0"/>
              <w:spacing w:line="400" w:lineRule="atLeast"/>
              <w:jc w:val="left"/>
              <w:rPr>
                <w:rFonts w:asciiTheme="minorEastAsia" w:eastAsiaTheme="minorEastAsia" w:hAnsiTheme="minorEastAsia" w:cs="宋体"/>
                <w:kern w:val="0"/>
                <w:sz w:val="24"/>
                <w:szCs w:val="24"/>
              </w:rPr>
            </w:pPr>
            <w:r w:rsidRPr="00416F19">
              <w:rPr>
                <w:rFonts w:asciiTheme="minorEastAsia" w:eastAsiaTheme="minorEastAsia" w:hAnsiTheme="minorEastAsia" w:cs="Times New Roman"/>
                <w:kern w:val="0"/>
                <w:sz w:val="24"/>
                <w:szCs w:val="24"/>
              </w:rPr>
              <w:t>0879—2159225</w:t>
            </w:r>
          </w:p>
        </w:tc>
      </w:tr>
      <w:tr w:rsidR="00416F19" w:rsidRPr="00416F19" w:rsidTr="00416F19">
        <w:trPr>
          <w:trHeight w:val="478"/>
          <w:jc w:val="center"/>
        </w:trPr>
        <w:tc>
          <w:tcPr>
            <w:tcW w:w="218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16F19" w:rsidRPr="00416F19" w:rsidRDefault="00416F19" w:rsidP="00416F19">
            <w:pPr>
              <w:widowControl/>
              <w:wordWrap w:val="0"/>
              <w:spacing w:line="400" w:lineRule="atLeast"/>
              <w:jc w:val="left"/>
              <w:rPr>
                <w:rFonts w:asciiTheme="minorEastAsia" w:eastAsiaTheme="minorEastAsia" w:hAnsiTheme="minorEastAsia" w:cs="宋体"/>
                <w:kern w:val="0"/>
                <w:sz w:val="24"/>
                <w:szCs w:val="24"/>
              </w:rPr>
            </w:pPr>
            <w:r w:rsidRPr="00416F19">
              <w:rPr>
                <w:rFonts w:asciiTheme="minorEastAsia" w:eastAsiaTheme="minorEastAsia" w:hAnsiTheme="minorEastAsia" w:cs="Times New Roman"/>
                <w:kern w:val="0"/>
                <w:sz w:val="24"/>
                <w:szCs w:val="24"/>
              </w:rPr>
              <w:t>普洱市生态环境局</w:t>
            </w:r>
          </w:p>
        </w:tc>
        <w:tc>
          <w:tcPr>
            <w:tcW w:w="642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16F19" w:rsidRPr="00416F19" w:rsidRDefault="00416F19" w:rsidP="00416F19">
            <w:pPr>
              <w:widowControl/>
              <w:wordWrap w:val="0"/>
              <w:spacing w:line="400" w:lineRule="atLeast"/>
              <w:jc w:val="left"/>
              <w:rPr>
                <w:rFonts w:asciiTheme="minorEastAsia" w:eastAsiaTheme="minorEastAsia" w:hAnsiTheme="minorEastAsia" w:cs="宋体"/>
                <w:kern w:val="0"/>
                <w:sz w:val="24"/>
                <w:szCs w:val="24"/>
              </w:rPr>
            </w:pPr>
            <w:proofErr w:type="gramStart"/>
            <w:r w:rsidRPr="00416F19">
              <w:rPr>
                <w:rFonts w:asciiTheme="minorEastAsia" w:eastAsiaTheme="minorEastAsia" w:hAnsiTheme="minorEastAsia" w:cs="Times New Roman"/>
                <w:kern w:val="0"/>
                <w:sz w:val="24"/>
                <w:szCs w:val="24"/>
              </w:rPr>
              <w:t>普洱市思茅区</w:t>
            </w:r>
            <w:proofErr w:type="gramEnd"/>
            <w:r w:rsidRPr="00416F19">
              <w:rPr>
                <w:rFonts w:asciiTheme="minorEastAsia" w:eastAsiaTheme="minorEastAsia" w:hAnsiTheme="minorEastAsia" w:cs="Times New Roman"/>
                <w:kern w:val="0"/>
                <w:sz w:val="24"/>
                <w:szCs w:val="24"/>
              </w:rPr>
              <w:t>园丁路7</w:t>
            </w:r>
            <w:r w:rsidRPr="00416F19">
              <w:rPr>
                <w:rFonts w:asciiTheme="minorEastAsia" w:eastAsiaTheme="minorEastAsia" w:hAnsiTheme="minorEastAsia" w:cs="Times New Roman" w:hint="eastAsia"/>
                <w:kern w:val="0"/>
                <w:sz w:val="24"/>
                <w:szCs w:val="24"/>
              </w:rPr>
              <w:t>号普洱市生态环境局</w:t>
            </w:r>
            <w:r w:rsidRPr="00416F19">
              <w:rPr>
                <w:rFonts w:asciiTheme="minorEastAsia" w:eastAsiaTheme="minorEastAsia" w:hAnsiTheme="minorEastAsia" w:cs="Times New Roman"/>
                <w:kern w:val="0"/>
                <w:sz w:val="24"/>
                <w:szCs w:val="24"/>
              </w:rPr>
              <w:t>3</w:t>
            </w:r>
            <w:r w:rsidRPr="00416F19">
              <w:rPr>
                <w:rFonts w:asciiTheme="minorEastAsia" w:eastAsiaTheme="minorEastAsia" w:hAnsiTheme="minorEastAsia" w:cs="Times New Roman" w:hint="eastAsia"/>
                <w:kern w:val="0"/>
                <w:sz w:val="24"/>
                <w:szCs w:val="24"/>
              </w:rPr>
              <w:t>楼组织人事科</w:t>
            </w:r>
          </w:p>
        </w:tc>
        <w:tc>
          <w:tcPr>
            <w:tcW w:w="191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16F19" w:rsidRPr="00416F19" w:rsidRDefault="00416F19" w:rsidP="00416F19">
            <w:pPr>
              <w:widowControl/>
              <w:wordWrap w:val="0"/>
              <w:spacing w:line="400" w:lineRule="atLeast"/>
              <w:jc w:val="left"/>
              <w:rPr>
                <w:rFonts w:asciiTheme="minorEastAsia" w:eastAsiaTheme="minorEastAsia" w:hAnsiTheme="minorEastAsia" w:cs="宋体"/>
                <w:kern w:val="0"/>
                <w:sz w:val="24"/>
                <w:szCs w:val="24"/>
              </w:rPr>
            </w:pPr>
            <w:r w:rsidRPr="00416F19">
              <w:rPr>
                <w:rFonts w:asciiTheme="minorEastAsia" w:eastAsiaTheme="minorEastAsia" w:hAnsiTheme="minorEastAsia" w:cs="Times New Roman"/>
                <w:kern w:val="0"/>
                <w:sz w:val="24"/>
                <w:szCs w:val="24"/>
              </w:rPr>
              <w:t>0879—2310761</w:t>
            </w:r>
          </w:p>
        </w:tc>
      </w:tr>
      <w:tr w:rsidR="00416F19" w:rsidRPr="00416F19" w:rsidTr="00416F19">
        <w:trPr>
          <w:trHeight w:val="478"/>
          <w:jc w:val="center"/>
        </w:trPr>
        <w:tc>
          <w:tcPr>
            <w:tcW w:w="218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16F19" w:rsidRPr="00416F19" w:rsidRDefault="00416F19" w:rsidP="00416F19">
            <w:pPr>
              <w:widowControl/>
              <w:wordWrap w:val="0"/>
              <w:spacing w:line="400" w:lineRule="atLeast"/>
              <w:jc w:val="left"/>
              <w:rPr>
                <w:rFonts w:asciiTheme="minorEastAsia" w:eastAsiaTheme="minorEastAsia" w:hAnsiTheme="minorEastAsia" w:cs="宋体"/>
                <w:kern w:val="0"/>
                <w:sz w:val="24"/>
                <w:szCs w:val="24"/>
              </w:rPr>
            </w:pPr>
            <w:r w:rsidRPr="00416F19">
              <w:rPr>
                <w:rFonts w:asciiTheme="minorEastAsia" w:eastAsiaTheme="minorEastAsia" w:hAnsiTheme="minorEastAsia" w:cs="Times New Roman"/>
                <w:kern w:val="0"/>
                <w:sz w:val="24"/>
                <w:szCs w:val="24"/>
              </w:rPr>
              <w:t>思茅区公务员局</w:t>
            </w:r>
          </w:p>
        </w:tc>
        <w:tc>
          <w:tcPr>
            <w:tcW w:w="642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16F19" w:rsidRPr="00416F19" w:rsidRDefault="00416F19" w:rsidP="00416F19">
            <w:pPr>
              <w:widowControl/>
              <w:wordWrap w:val="0"/>
              <w:spacing w:line="400" w:lineRule="atLeast"/>
              <w:jc w:val="left"/>
              <w:rPr>
                <w:rFonts w:asciiTheme="minorEastAsia" w:eastAsiaTheme="minorEastAsia" w:hAnsiTheme="minorEastAsia" w:cs="宋体"/>
                <w:kern w:val="0"/>
                <w:sz w:val="24"/>
                <w:szCs w:val="24"/>
              </w:rPr>
            </w:pPr>
            <w:proofErr w:type="gramStart"/>
            <w:r w:rsidRPr="00416F19">
              <w:rPr>
                <w:rFonts w:asciiTheme="minorEastAsia" w:eastAsiaTheme="minorEastAsia" w:hAnsiTheme="minorEastAsia" w:cs="Times New Roman"/>
                <w:kern w:val="0"/>
                <w:sz w:val="24"/>
                <w:szCs w:val="24"/>
              </w:rPr>
              <w:t>普洱市思茅区</w:t>
            </w:r>
            <w:proofErr w:type="gramEnd"/>
            <w:r w:rsidRPr="00416F19">
              <w:rPr>
                <w:rFonts w:asciiTheme="minorEastAsia" w:eastAsiaTheme="minorEastAsia" w:hAnsiTheme="minorEastAsia" w:cs="Times New Roman"/>
                <w:kern w:val="0"/>
                <w:sz w:val="24"/>
                <w:szCs w:val="24"/>
              </w:rPr>
              <w:t>过街楼44</w:t>
            </w:r>
            <w:r w:rsidRPr="00416F19">
              <w:rPr>
                <w:rFonts w:asciiTheme="minorEastAsia" w:eastAsiaTheme="minorEastAsia" w:hAnsiTheme="minorEastAsia" w:cs="Times New Roman" w:hint="eastAsia"/>
                <w:kern w:val="0"/>
                <w:sz w:val="24"/>
                <w:szCs w:val="24"/>
              </w:rPr>
              <w:t>号思茅区委组织部公务员科</w:t>
            </w:r>
          </w:p>
        </w:tc>
        <w:tc>
          <w:tcPr>
            <w:tcW w:w="191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16F19" w:rsidRPr="00416F19" w:rsidRDefault="00416F19" w:rsidP="00416F19">
            <w:pPr>
              <w:widowControl/>
              <w:wordWrap w:val="0"/>
              <w:spacing w:line="400" w:lineRule="atLeast"/>
              <w:jc w:val="left"/>
              <w:rPr>
                <w:rFonts w:asciiTheme="minorEastAsia" w:eastAsiaTheme="minorEastAsia" w:hAnsiTheme="minorEastAsia" w:cs="宋体"/>
                <w:kern w:val="0"/>
                <w:sz w:val="24"/>
                <w:szCs w:val="24"/>
              </w:rPr>
            </w:pPr>
            <w:r w:rsidRPr="00416F19">
              <w:rPr>
                <w:rFonts w:asciiTheme="minorEastAsia" w:eastAsiaTheme="minorEastAsia" w:hAnsiTheme="minorEastAsia" w:cs="Times New Roman"/>
                <w:kern w:val="0"/>
                <w:sz w:val="24"/>
                <w:szCs w:val="24"/>
              </w:rPr>
              <w:t>0879—3050911</w:t>
            </w:r>
          </w:p>
        </w:tc>
      </w:tr>
      <w:tr w:rsidR="00416F19" w:rsidRPr="00416F19" w:rsidTr="00416F19">
        <w:trPr>
          <w:trHeight w:val="478"/>
          <w:jc w:val="center"/>
        </w:trPr>
        <w:tc>
          <w:tcPr>
            <w:tcW w:w="218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16F19" w:rsidRPr="00416F19" w:rsidRDefault="00416F19" w:rsidP="00416F19">
            <w:pPr>
              <w:widowControl/>
              <w:wordWrap w:val="0"/>
              <w:spacing w:line="400" w:lineRule="atLeast"/>
              <w:jc w:val="left"/>
              <w:rPr>
                <w:rFonts w:asciiTheme="minorEastAsia" w:eastAsiaTheme="minorEastAsia" w:hAnsiTheme="minorEastAsia" w:cs="宋体"/>
                <w:kern w:val="0"/>
                <w:sz w:val="24"/>
                <w:szCs w:val="24"/>
              </w:rPr>
            </w:pPr>
            <w:r w:rsidRPr="00416F19">
              <w:rPr>
                <w:rFonts w:asciiTheme="minorEastAsia" w:eastAsiaTheme="minorEastAsia" w:hAnsiTheme="minorEastAsia" w:cs="Times New Roman"/>
                <w:kern w:val="0"/>
                <w:sz w:val="24"/>
                <w:szCs w:val="24"/>
              </w:rPr>
              <w:t>宁</w:t>
            </w:r>
            <w:proofErr w:type="gramStart"/>
            <w:r w:rsidRPr="00416F19">
              <w:rPr>
                <w:rFonts w:asciiTheme="minorEastAsia" w:eastAsiaTheme="minorEastAsia" w:hAnsiTheme="minorEastAsia" w:cs="Times New Roman"/>
                <w:kern w:val="0"/>
                <w:sz w:val="24"/>
                <w:szCs w:val="24"/>
              </w:rPr>
              <w:t>洱</w:t>
            </w:r>
            <w:proofErr w:type="gramEnd"/>
            <w:r w:rsidRPr="00416F19">
              <w:rPr>
                <w:rFonts w:asciiTheme="minorEastAsia" w:eastAsiaTheme="minorEastAsia" w:hAnsiTheme="minorEastAsia" w:cs="Times New Roman"/>
                <w:kern w:val="0"/>
                <w:sz w:val="24"/>
                <w:szCs w:val="24"/>
              </w:rPr>
              <w:t>县公务员局</w:t>
            </w:r>
          </w:p>
        </w:tc>
        <w:tc>
          <w:tcPr>
            <w:tcW w:w="642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16F19" w:rsidRPr="00416F19" w:rsidRDefault="00416F19" w:rsidP="00416F19">
            <w:pPr>
              <w:widowControl/>
              <w:wordWrap w:val="0"/>
              <w:spacing w:line="400" w:lineRule="atLeast"/>
              <w:jc w:val="left"/>
              <w:rPr>
                <w:rFonts w:asciiTheme="minorEastAsia" w:eastAsiaTheme="minorEastAsia" w:hAnsiTheme="minorEastAsia" w:cs="宋体"/>
                <w:kern w:val="0"/>
                <w:sz w:val="24"/>
                <w:szCs w:val="24"/>
              </w:rPr>
            </w:pPr>
            <w:r w:rsidRPr="00416F19">
              <w:rPr>
                <w:rFonts w:asciiTheme="minorEastAsia" w:eastAsiaTheme="minorEastAsia" w:hAnsiTheme="minorEastAsia" w:cs="Times New Roman"/>
                <w:kern w:val="0"/>
                <w:sz w:val="24"/>
                <w:szCs w:val="24"/>
              </w:rPr>
              <w:t>宁</w:t>
            </w:r>
            <w:proofErr w:type="gramStart"/>
            <w:r w:rsidRPr="00416F19">
              <w:rPr>
                <w:rFonts w:asciiTheme="minorEastAsia" w:eastAsiaTheme="minorEastAsia" w:hAnsiTheme="minorEastAsia" w:cs="Times New Roman"/>
                <w:kern w:val="0"/>
                <w:sz w:val="24"/>
                <w:szCs w:val="24"/>
              </w:rPr>
              <w:t>洱</w:t>
            </w:r>
            <w:proofErr w:type="gramEnd"/>
            <w:r w:rsidRPr="00416F19">
              <w:rPr>
                <w:rFonts w:asciiTheme="minorEastAsia" w:eastAsiaTheme="minorEastAsia" w:hAnsiTheme="minorEastAsia" w:cs="Times New Roman"/>
                <w:kern w:val="0"/>
                <w:sz w:val="24"/>
                <w:szCs w:val="24"/>
              </w:rPr>
              <w:t>县行政中心4</w:t>
            </w:r>
            <w:r w:rsidRPr="00416F19">
              <w:rPr>
                <w:rFonts w:asciiTheme="minorEastAsia" w:eastAsiaTheme="minorEastAsia" w:hAnsiTheme="minorEastAsia" w:cs="Times New Roman" w:hint="eastAsia"/>
                <w:kern w:val="0"/>
                <w:sz w:val="24"/>
                <w:szCs w:val="24"/>
              </w:rPr>
              <w:t>楼宁</w:t>
            </w:r>
            <w:proofErr w:type="gramStart"/>
            <w:r w:rsidRPr="00416F19">
              <w:rPr>
                <w:rFonts w:asciiTheme="minorEastAsia" w:eastAsiaTheme="minorEastAsia" w:hAnsiTheme="minorEastAsia" w:cs="Times New Roman" w:hint="eastAsia"/>
                <w:kern w:val="0"/>
                <w:sz w:val="24"/>
                <w:szCs w:val="24"/>
              </w:rPr>
              <w:t>洱</w:t>
            </w:r>
            <w:proofErr w:type="gramEnd"/>
            <w:r w:rsidRPr="00416F19">
              <w:rPr>
                <w:rFonts w:asciiTheme="minorEastAsia" w:eastAsiaTheme="minorEastAsia" w:hAnsiTheme="minorEastAsia" w:cs="Times New Roman" w:hint="eastAsia"/>
                <w:kern w:val="0"/>
                <w:sz w:val="24"/>
                <w:szCs w:val="24"/>
              </w:rPr>
              <w:t>县委组织部公务员科</w:t>
            </w:r>
          </w:p>
        </w:tc>
        <w:tc>
          <w:tcPr>
            <w:tcW w:w="191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16F19" w:rsidRPr="00416F19" w:rsidRDefault="00416F19" w:rsidP="00416F19">
            <w:pPr>
              <w:widowControl/>
              <w:wordWrap w:val="0"/>
              <w:spacing w:line="400" w:lineRule="atLeast"/>
              <w:jc w:val="left"/>
              <w:rPr>
                <w:rFonts w:asciiTheme="minorEastAsia" w:eastAsiaTheme="minorEastAsia" w:hAnsiTheme="minorEastAsia" w:cs="宋体"/>
                <w:kern w:val="0"/>
                <w:sz w:val="24"/>
                <w:szCs w:val="24"/>
              </w:rPr>
            </w:pPr>
            <w:r w:rsidRPr="00416F19">
              <w:rPr>
                <w:rFonts w:asciiTheme="minorEastAsia" w:eastAsiaTheme="minorEastAsia" w:hAnsiTheme="minorEastAsia" w:cs="Times New Roman"/>
                <w:kern w:val="0"/>
                <w:sz w:val="24"/>
                <w:szCs w:val="24"/>
              </w:rPr>
              <w:t>0879—</w:t>
            </w:r>
            <w:r w:rsidRPr="00416F19">
              <w:rPr>
                <w:rFonts w:asciiTheme="minorEastAsia" w:eastAsiaTheme="minorEastAsia" w:hAnsiTheme="minorEastAsia" w:cs="宋体" w:hint="eastAsia"/>
                <w:kern w:val="0"/>
                <w:sz w:val="24"/>
                <w:szCs w:val="24"/>
              </w:rPr>
              <w:t>3234366</w:t>
            </w:r>
          </w:p>
        </w:tc>
      </w:tr>
      <w:tr w:rsidR="00416F19" w:rsidRPr="00416F19" w:rsidTr="00416F19">
        <w:trPr>
          <w:trHeight w:val="478"/>
          <w:jc w:val="center"/>
        </w:trPr>
        <w:tc>
          <w:tcPr>
            <w:tcW w:w="218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16F19" w:rsidRPr="00416F19" w:rsidRDefault="00416F19" w:rsidP="00416F19">
            <w:pPr>
              <w:widowControl/>
              <w:wordWrap w:val="0"/>
              <w:spacing w:line="400" w:lineRule="atLeast"/>
              <w:jc w:val="left"/>
              <w:rPr>
                <w:rFonts w:asciiTheme="minorEastAsia" w:eastAsiaTheme="minorEastAsia" w:hAnsiTheme="minorEastAsia" w:cs="宋体"/>
                <w:kern w:val="0"/>
                <w:sz w:val="24"/>
                <w:szCs w:val="24"/>
              </w:rPr>
            </w:pPr>
            <w:r w:rsidRPr="00416F19">
              <w:rPr>
                <w:rFonts w:asciiTheme="minorEastAsia" w:eastAsiaTheme="minorEastAsia" w:hAnsiTheme="minorEastAsia" w:cs="Times New Roman"/>
                <w:kern w:val="0"/>
                <w:sz w:val="24"/>
                <w:szCs w:val="24"/>
              </w:rPr>
              <w:t>墨江县公务员局</w:t>
            </w:r>
          </w:p>
        </w:tc>
        <w:tc>
          <w:tcPr>
            <w:tcW w:w="642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16F19" w:rsidRPr="00416F19" w:rsidRDefault="00416F19" w:rsidP="00416F19">
            <w:pPr>
              <w:widowControl/>
              <w:wordWrap w:val="0"/>
              <w:spacing w:line="400" w:lineRule="atLeast"/>
              <w:jc w:val="left"/>
              <w:rPr>
                <w:rFonts w:asciiTheme="minorEastAsia" w:eastAsiaTheme="minorEastAsia" w:hAnsiTheme="minorEastAsia" w:cs="宋体"/>
                <w:kern w:val="0"/>
                <w:sz w:val="24"/>
                <w:szCs w:val="24"/>
              </w:rPr>
            </w:pPr>
            <w:r w:rsidRPr="00416F19">
              <w:rPr>
                <w:rFonts w:asciiTheme="minorEastAsia" w:eastAsiaTheme="minorEastAsia" w:hAnsiTheme="minorEastAsia" w:cs="Times New Roman"/>
                <w:kern w:val="0"/>
                <w:sz w:val="24"/>
                <w:szCs w:val="24"/>
              </w:rPr>
              <w:t>墨江县南正街59</w:t>
            </w:r>
            <w:r w:rsidRPr="00416F19">
              <w:rPr>
                <w:rFonts w:asciiTheme="minorEastAsia" w:eastAsiaTheme="minorEastAsia" w:hAnsiTheme="minorEastAsia" w:cs="Times New Roman" w:hint="eastAsia"/>
                <w:kern w:val="0"/>
                <w:sz w:val="24"/>
                <w:szCs w:val="24"/>
              </w:rPr>
              <w:t>号墨江县委组织部公务员管理科</w:t>
            </w:r>
            <w:r w:rsidRPr="00416F19">
              <w:rPr>
                <w:rFonts w:asciiTheme="minorEastAsia" w:eastAsiaTheme="minorEastAsia" w:hAnsiTheme="minorEastAsia" w:cs="宋体" w:hint="eastAsia"/>
                <w:kern w:val="0"/>
                <w:sz w:val="24"/>
                <w:szCs w:val="24"/>
              </w:rPr>
              <w:t>（政府大楼1楼）</w:t>
            </w:r>
          </w:p>
        </w:tc>
        <w:tc>
          <w:tcPr>
            <w:tcW w:w="191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16F19" w:rsidRPr="00416F19" w:rsidRDefault="00416F19" w:rsidP="00416F19">
            <w:pPr>
              <w:widowControl/>
              <w:wordWrap w:val="0"/>
              <w:spacing w:line="400" w:lineRule="atLeast"/>
              <w:jc w:val="left"/>
              <w:rPr>
                <w:rFonts w:asciiTheme="minorEastAsia" w:eastAsiaTheme="minorEastAsia" w:hAnsiTheme="minorEastAsia" w:cs="宋体"/>
                <w:kern w:val="0"/>
                <w:sz w:val="24"/>
                <w:szCs w:val="24"/>
              </w:rPr>
            </w:pPr>
            <w:r w:rsidRPr="00416F19">
              <w:rPr>
                <w:rFonts w:asciiTheme="minorEastAsia" w:eastAsiaTheme="minorEastAsia" w:hAnsiTheme="minorEastAsia" w:cs="Times New Roman"/>
                <w:kern w:val="0"/>
                <w:sz w:val="24"/>
                <w:szCs w:val="24"/>
              </w:rPr>
              <w:t>0879—4239967</w:t>
            </w:r>
          </w:p>
        </w:tc>
      </w:tr>
      <w:tr w:rsidR="00416F19" w:rsidRPr="00416F19" w:rsidTr="00416F19">
        <w:trPr>
          <w:trHeight w:val="478"/>
          <w:jc w:val="center"/>
        </w:trPr>
        <w:tc>
          <w:tcPr>
            <w:tcW w:w="218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16F19" w:rsidRPr="00416F19" w:rsidRDefault="00416F19" w:rsidP="00416F19">
            <w:pPr>
              <w:widowControl/>
              <w:wordWrap w:val="0"/>
              <w:spacing w:line="400" w:lineRule="atLeast"/>
              <w:jc w:val="left"/>
              <w:rPr>
                <w:rFonts w:asciiTheme="minorEastAsia" w:eastAsiaTheme="minorEastAsia" w:hAnsiTheme="minorEastAsia" w:cs="宋体"/>
                <w:kern w:val="0"/>
                <w:sz w:val="24"/>
                <w:szCs w:val="24"/>
              </w:rPr>
            </w:pPr>
            <w:r w:rsidRPr="00416F19">
              <w:rPr>
                <w:rFonts w:asciiTheme="minorEastAsia" w:eastAsiaTheme="minorEastAsia" w:hAnsiTheme="minorEastAsia" w:cs="Times New Roman"/>
                <w:kern w:val="0"/>
                <w:sz w:val="24"/>
                <w:szCs w:val="24"/>
              </w:rPr>
              <w:t>景东县公务员局</w:t>
            </w:r>
          </w:p>
        </w:tc>
        <w:tc>
          <w:tcPr>
            <w:tcW w:w="642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16F19" w:rsidRPr="00416F19" w:rsidRDefault="00416F19" w:rsidP="00416F19">
            <w:pPr>
              <w:widowControl/>
              <w:wordWrap w:val="0"/>
              <w:spacing w:line="400" w:lineRule="atLeast"/>
              <w:jc w:val="left"/>
              <w:rPr>
                <w:rFonts w:asciiTheme="minorEastAsia" w:eastAsiaTheme="minorEastAsia" w:hAnsiTheme="minorEastAsia" w:cs="宋体"/>
                <w:kern w:val="0"/>
                <w:sz w:val="24"/>
                <w:szCs w:val="24"/>
              </w:rPr>
            </w:pPr>
            <w:r w:rsidRPr="00416F19">
              <w:rPr>
                <w:rFonts w:asciiTheme="minorEastAsia" w:eastAsiaTheme="minorEastAsia" w:hAnsiTheme="minorEastAsia" w:cs="Times New Roman"/>
                <w:kern w:val="0"/>
                <w:sz w:val="24"/>
                <w:szCs w:val="24"/>
              </w:rPr>
              <w:t>景东县锦屏镇玉屏路75</w:t>
            </w:r>
            <w:r w:rsidRPr="00416F19">
              <w:rPr>
                <w:rFonts w:asciiTheme="minorEastAsia" w:eastAsiaTheme="minorEastAsia" w:hAnsiTheme="minorEastAsia" w:cs="Times New Roman" w:hint="eastAsia"/>
                <w:kern w:val="0"/>
                <w:sz w:val="24"/>
                <w:szCs w:val="24"/>
              </w:rPr>
              <w:t>号景东县委组织部公务员管理科（政府大院</w:t>
            </w:r>
            <w:r w:rsidRPr="00416F19">
              <w:rPr>
                <w:rFonts w:asciiTheme="minorEastAsia" w:eastAsiaTheme="minorEastAsia" w:hAnsiTheme="minorEastAsia" w:cs="Times New Roman"/>
                <w:kern w:val="0"/>
                <w:sz w:val="24"/>
                <w:szCs w:val="24"/>
              </w:rPr>
              <w:t>4</w:t>
            </w:r>
            <w:r w:rsidRPr="00416F19">
              <w:rPr>
                <w:rFonts w:asciiTheme="minorEastAsia" w:eastAsiaTheme="minorEastAsia" w:hAnsiTheme="minorEastAsia" w:cs="Times New Roman" w:hint="eastAsia"/>
                <w:kern w:val="0"/>
                <w:sz w:val="24"/>
                <w:szCs w:val="24"/>
              </w:rPr>
              <w:t>楼）</w:t>
            </w:r>
          </w:p>
        </w:tc>
        <w:tc>
          <w:tcPr>
            <w:tcW w:w="191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16F19" w:rsidRPr="00416F19" w:rsidRDefault="00416F19" w:rsidP="00416F19">
            <w:pPr>
              <w:widowControl/>
              <w:wordWrap w:val="0"/>
              <w:spacing w:line="400" w:lineRule="atLeast"/>
              <w:jc w:val="left"/>
              <w:rPr>
                <w:rFonts w:asciiTheme="minorEastAsia" w:eastAsiaTheme="minorEastAsia" w:hAnsiTheme="minorEastAsia" w:cs="宋体"/>
                <w:kern w:val="0"/>
                <w:sz w:val="24"/>
                <w:szCs w:val="24"/>
              </w:rPr>
            </w:pPr>
            <w:r w:rsidRPr="00416F19">
              <w:rPr>
                <w:rFonts w:asciiTheme="minorEastAsia" w:eastAsiaTheme="minorEastAsia" w:hAnsiTheme="minorEastAsia" w:cs="Times New Roman"/>
                <w:kern w:val="0"/>
                <w:sz w:val="24"/>
                <w:szCs w:val="24"/>
              </w:rPr>
              <w:t>0879—6223368</w:t>
            </w:r>
          </w:p>
        </w:tc>
      </w:tr>
      <w:tr w:rsidR="00416F19" w:rsidRPr="00416F19" w:rsidTr="00416F19">
        <w:trPr>
          <w:trHeight w:val="478"/>
          <w:jc w:val="center"/>
        </w:trPr>
        <w:tc>
          <w:tcPr>
            <w:tcW w:w="218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16F19" w:rsidRPr="00416F19" w:rsidRDefault="00416F19" w:rsidP="00416F19">
            <w:pPr>
              <w:widowControl/>
              <w:wordWrap w:val="0"/>
              <w:spacing w:line="400" w:lineRule="atLeast"/>
              <w:jc w:val="left"/>
              <w:rPr>
                <w:rFonts w:asciiTheme="minorEastAsia" w:eastAsiaTheme="minorEastAsia" w:hAnsiTheme="minorEastAsia" w:cs="宋体"/>
                <w:kern w:val="0"/>
                <w:sz w:val="24"/>
                <w:szCs w:val="24"/>
              </w:rPr>
            </w:pPr>
            <w:r w:rsidRPr="00416F19">
              <w:rPr>
                <w:rFonts w:asciiTheme="minorEastAsia" w:eastAsiaTheme="minorEastAsia" w:hAnsiTheme="minorEastAsia" w:cs="Times New Roman"/>
                <w:kern w:val="0"/>
                <w:sz w:val="24"/>
                <w:szCs w:val="24"/>
              </w:rPr>
              <w:t>景谷县公务员局</w:t>
            </w:r>
          </w:p>
        </w:tc>
        <w:tc>
          <w:tcPr>
            <w:tcW w:w="642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16F19" w:rsidRPr="00416F19" w:rsidRDefault="00416F19" w:rsidP="00416F19">
            <w:pPr>
              <w:widowControl/>
              <w:wordWrap w:val="0"/>
              <w:spacing w:line="400" w:lineRule="atLeast"/>
              <w:jc w:val="left"/>
              <w:rPr>
                <w:rFonts w:asciiTheme="minorEastAsia" w:eastAsiaTheme="minorEastAsia" w:hAnsiTheme="minorEastAsia" w:cs="宋体"/>
                <w:kern w:val="0"/>
                <w:sz w:val="24"/>
                <w:szCs w:val="24"/>
              </w:rPr>
            </w:pPr>
            <w:r w:rsidRPr="00416F19">
              <w:rPr>
                <w:rFonts w:asciiTheme="minorEastAsia" w:eastAsiaTheme="minorEastAsia" w:hAnsiTheme="minorEastAsia" w:cs="Times New Roman"/>
                <w:kern w:val="0"/>
                <w:sz w:val="24"/>
                <w:szCs w:val="24"/>
              </w:rPr>
              <w:t>景谷县人民路47</w:t>
            </w:r>
            <w:r w:rsidRPr="00416F19">
              <w:rPr>
                <w:rFonts w:asciiTheme="minorEastAsia" w:eastAsiaTheme="minorEastAsia" w:hAnsiTheme="minorEastAsia" w:cs="Times New Roman" w:hint="eastAsia"/>
                <w:kern w:val="0"/>
                <w:sz w:val="24"/>
                <w:szCs w:val="24"/>
              </w:rPr>
              <w:t>号</w:t>
            </w:r>
            <w:proofErr w:type="gramStart"/>
            <w:r w:rsidRPr="00416F19">
              <w:rPr>
                <w:rFonts w:asciiTheme="minorEastAsia" w:eastAsiaTheme="minorEastAsia" w:hAnsiTheme="minorEastAsia" w:cs="Times New Roman" w:hint="eastAsia"/>
                <w:kern w:val="0"/>
                <w:sz w:val="24"/>
                <w:szCs w:val="24"/>
              </w:rPr>
              <w:t>四机关</w:t>
            </w:r>
            <w:proofErr w:type="gramEnd"/>
            <w:r w:rsidRPr="00416F19">
              <w:rPr>
                <w:rFonts w:asciiTheme="minorEastAsia" w:eastAsiaTheme="minorEastAsia" w:hAnsiTheme="minorEastAsia" w:cs="Times New Roman" w:hint="eastAsia"/>
                <w:kern w:val="0"/>
                <w:sz w:val="24"/>
                <w:szCs w:val="24"/>
              </w:rPr>
              <w:t>办公大楼</w:t>
            </w:r>
            <w:r w:rsidRPr="00416F19">
              <w:rPr>
                <w:rFonts w:asciiTheme="minorEastAsia" w:eastAsiaTheme="minorEastAsia" w:hAnsiTheme="minorEastAsia" w:cs="Times New Roman"/>
                <w:kern w:val="0"/>
                <w:sz w:val="24"/>
                <w:szCs w:val="24"/>
              </w:rPr>
              <w:t>6</w:t>
            </w:r>
            <w:r w:rsidRPr="00416F19">
              <w:rPr>
                <w:rFonts w:asciiTheme="minorEastAsia" w:eastAsiaTheme="minorEastAsia" w:hAnsiTheme="minorEastAsia" w:cs="Times New Roman" w:hint="eastAsia"/>
                <w:kern w:val="0"/>
                <w:sz w:val="24"/>
                <w:szCs w:val="24"/>
              </w:rPr>
              <w:t>楼景谷县委组织部公务员科（</w:t>
            </w:r>
            <w:r w:rsidRPr="00416F19">
              <w:rPr>
                <w:rFonts w:asciiTheme="minorEastAsia" w:eastAsiaTheme="minorEastAsia" w:hAnsiTheme="minorEastAsia" w:cs="Times New Roman"/>
                <w:kern w:val="0"/>
                <w:sz w:val="24"/>
                <w:szCs w:val="24"/>
              </w:rPr>
              <w:t>610</w:t>
            </w:r>
            <w:r w:rsidRPr="00416F19">
              <w:rPr>
                <w:rFonts w:asciiTheme="minorEastAsia" w:eastAsiaTheme="minorEastAsia" w:hAnsiTheme="minorEastAsia" w:cs="Times New Roman" w:hint="eastAsia"/>
                <w:kern w:val="0"/>
                <w:sz w:val="24"/>
                <w:szCs w:val="24"/>
              </w:rPr>
              <w:t>室）</w:t>
            </w:r>
          </w:p>
        </w:tc>
        <w:tc>
          <w:tcPr>
            <w:tcW w:w="191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16F19" w:rsidRPr="00416F19" w:rsidRDefault="00416F19" w:rsidP="00416F19">
            <w:pPr>
              <w:widowControl/>
              <w:wordWrap w:val="0"/>
              <w:spacing w:line="400" w:lineRule="atLeast"/>
              <w:jc w:val="left"/>
              <w:rPr>
                <w:rFonts w:asciiTheme="minorEastAsia" w:eastAsiaTheme="minorEastAsia" w:hAnsiTheme="minorEastAsia" w:cs="宋体"/>
                <w:kern w:val="0"/>
                <w:sz w:val="24"/>
                <w:szCs w:val="24"/>
              </w:rPr>
            </w:pPr>
            <w:r w:rsidRPr="00416F19">
              <w:rPr>
                <w:rFonts w:asciiTheme="minorEastAsia" w:eastAsiaTheme="minorEastAsia" w:hAnsiTheme="minorEastAsia" w:cs="Times New Roman"/>
                <w:kern w:val="0"/>
                <w:sz w:val="24"/>
                <w:szCs w:val="24"/>
              </w:rPr>
              <w:t>0879—5228485</w:t>
            </w:r>
          </w:p>
        </w:tc>
      </w:tr>
      <w:tr w:rsidR="00416F19" w:rsidRPr="00416F19" w:rsidTr="00416F19">
        <w:trPr>
          <w:trHeight w:val="478"/>
          <w:jc w:val="center"/>
        </w:trPr>
        <w:tc>
          <w:tcPr>
            <w:tcW w:w="218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16F19" w:rsidRPr="00416F19" w:rsidRDefault="00416F19" w:rsidP="00416F19">
            <w:pPr>
              <w:widowControl/>
              <w:wordWrap w:val="0"/>
              <w:spacing w:line="400" w:lineRule="atLeast"/>
              <w:jc w:val="left"/>
              <w:rPr>
                <w:rFonts w:asciiTheme="minorEastAsia" w:eastAsiaTheme="minorEastAsia" w:hAnsiTheme="minorEastAsia" w:cs="宋体"/>
                <w:kern w:val="0"/>
                <w:sz w:val="24"/>
                <w:szCs w:val="24"/>
              </w:rPr>
            </w:pPr>
            <w:r w:rsidRPr="00416F19">
              <w:rPr>
                <w:rFonts w:asciiTheme="minorEastAsia" w:eastAsiaTheme="minorEastAsia" w:hAnsiTheme="minorEastAsia" w:cs="Times New Roman"/>
                <w:kern w:val="0"/>
                <w:sz w:val="24"/>
                <w:szCs w:val="24"/>
              </w:rPr>
              <w:t>镇沅县公务员局</w:t>
            </w:r>
          </w:p>
        </w:tc>
        <w:tc>
          <w:tcPr>
            <w:tcW w:w="642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16F19" w:rsidRPr="00416F19" w:rsidRDefault="00416F19" w:rsidP="00416F19">
            <w:pPr>
              <w:widowControl/>
              <w:wordWrap w:val="0"/>
              <w:spacing w:line="400" w:lineRule="atLeast"/>
              <w:jc w:val="left"/>
              <w:rPr>
                <w:rFonts w:asciiTheme="minorEastAsia" w:eastAsiaTheme="minorEastAsia" w:hAnsiTheme="minorEastAsia" w:cs="宋体"/>
                <w:kern w:val="0"/>
                <w:sz w:val="24"/>
                <w:szCs w:val="24"/>
              </w:rPr>
            </w:pPr>
            <w:r w:rsidRPr="00416F19">
              <w:rPr>
                <w:rFonts w:asciiTheme="minorEastAsia" w:eastAsiaTheme="minorEastAsia" w:hAnsiTheme="minorEastAsia" w:cs="Times New Roman"/>
                <w:kern w:val="0"/>
                <w:sz w:val="24"/>
                <w:szCs w:val="24"/>
              </w:rPr>
              <w:t>镇沅县恩乐镇人民路18</w:t>
            </w:r>
            <w:r w:rsidRPr="00416F19">
              <w:rPr>
                <w:rFonts w:asciiTheme="minorEastAsia" w:eastAsiaTheme="minorEastAsia" w:hAnsiTheme="minorEastAsia" w:cs="Times New Roman" w:hint="eastAsia"/>
                <w:kern w:val="0"/>
                <w:sz w:val="24"/>
                <w:szCs w:val="24"/>
              </w:rPr>
              <w:t>号</w:t>
            </w:r>
            <w:proofErr w:type="gramStart"/>
            <w:r w:rsidRPr="00416F19">
              <w:rPr>
                <w:rFonts w:asciiTheme="minorEastAsia" w:eastAsiaTheme="minorEastAsia" w:hAnsiTheme="minorEastAsia" w:cs="Times New Roman" w:hint="eastAsia"/>
                <w:kern w:val="0"/>
                <w:sz w:val="24"/>
                <w:szCs w:val="24"/>
              </w:rPr>
              <w:t>四机关</w:t>
            </w:r>
            <w:proofErr w:type="gramEnd"/>
            <w:r w:rsidRPr="00416F19">
              <w:rPr>
                <w:rFonts w:asciiTheme="minorEastAsia" w:eastAsiaTheme="minorEastAsia" w:hAnsiTheme="minorEastAsia" w:cs="Times New Roman"/>
                <w:kern w:val="0"/>
                <w:sz w:val="24"/>
                <w:szCs w:val="24"/>
              </w:rPr>
              <w:t>4</w:t>
            </w:r>
            <w:r w:rsidRPr="00416F19">
              <w:rPr>
                <w:rFonts w:asciiTheme="minorEastAsia" w:eastAsiaTheme="minorEastAsia" w:hAnsiTheme="minorEastAsia" w:cs="Times New Roman" w:hint="eastAsia"/>
                <w:kern w:val="0"/>
                <w:sz w:val="24"/>
                <w:szCs w:val="24"/>
              </w:rPr>
              <w:t>楼镇沅县委组织部公务员管理科</w:t>
            </w:r>
          </w:p>
        </w:tc>
        <w:tc>
          <w:tcPr>
            <w:tcW w:w="191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16F19" w:rsidRPr="00416F19" w:rsidRDefault="00416F19" w:rsidP="00416F19">
            <w:pPr>
              <w:widowControl/>
              <w:wordWrap w:val="0"/>
              <w:spacing w:line="400" w:lineRule="atLeast"/>
              <w:jc w:val="left"/>
              <w:rPr>
                <w:rFonts w:asciiTheme="minorEastAsia" w:eastAsiaTheme="minorEastAsia" w:hAnsiTheme="minorEastAsia" w:cs="宋体"/>
                <w:kern w:val="0"/>
                <w:sz w:val="24"/>
                <w:szCs w:val="24"/>
              </w:rPr>
            </w:pPr>
            <w:r w:rsidRPr="00416F19">
              <w:rPr>
                <w:rFonts w:asciiTheme="minorEastAsia" w:eastAsiaTheme="minorEastAsia" w:hAnsiTheme="minorEastAsia" w:cs="Times New Roman"/>
                <w:kern w:val="0"/>
                <w:sz w:val="24"/>
                <w:szCs w:val="24"/>
              </w:rPr>
              <w:t>0879—5816294</w:t>
            </w:r>
          </w:p>
        </w:tc>
      </w:tr>
      <w:tr w:rsidR="00416F19" w:rsidRPr="00416F19" w:rsidTr="00416F19">
        <w:trPr>
          <w:trHeight w:val="478"/>
          <w:jc w:val="center"/>
        </w:trPr>
        <w:tc>
          <w:tcPr>
            <w:tcW w:w="218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16F19" w:rsidRPr="00416F19" w:rsidRDefault="00416F19" w:rsidP="00416F19">
            <w:pPr>
              <w:widowControl/>
              <w:wordWrap w:val="0"/>
              <w:spacing w:line="400" w:lineRule="atLeast"/>
              <w:jc w:val="left"/>
              <w:rPr>
                <w:rFonts w:asciiTheme="minorEastAsia" w:eastAsiaTheme="minorEastAsia" w:hAnsiTheme="minorEastAsia" w:cs="宋体"/>
                <w:kern w:val="0"/>
                <w:sz w:val="24"/>
                <w:szCs w:val="24"/>
              </w:rPr>
            </w:pPr>
            <w:r w:rsidRPr="00416F19">
              <w:rPr>
                <w:rFonts w:asciiTheme="minorEastAsia" w:eastAsiaTheme="minorEastAsia" w:hAnsiTheme="minorEastAsia" w:cs="Times New Roman"/>
                <w:kern w:val="0"/>
                <w:sz w:val="24"/>
                <w:szCs w:val="24"/>
              </w:rPr>
              <w:t>江城县公务员局</w:t>
            </w:r>
          </w:p>
        </w:tc>
        <w:tc>
          <w:tcPr>
            <w:tcW w:w="642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16F19" w:rsidRPr="00416F19" w:rsidRDefault="00416F19" w:rsidP="00416F19">
            <w:pPr>
              <w:widowControl/>
              <w:wordWrap w:val="0"/>
              <w:spacing w:line="400" w:lineRule="atLeast"/>
              <w:jc w:val="left"/>
              <w:rPr>
                <w:rFonts w:asciiTheme="minorEastAsia" w:eastAsiaTheme="minorEastAsia" w:hAnsiTheme="minorEastAsia" w:cs="宋体"/>
                <w:kern w:val="0"/>
                <w:sz w:val="24"/>
                <w:szCs w:val="24"/>
              </w:rPr>
            </w:pPr>
            <w:r w:rsidRPr="00416F19">
              <w:rPr>
                <w:rFonts w:asciiTheme="minorEastAsia" w:eastAsiaTheme="minorEastAsia" w:hAnsiTheme="minorEastAsia" w:cs="Times New Roman"/>
                <w:kern w:val="0"/>
                <w:sz w:val="24"/>
                <w:szCs w:val="24"/>
              </w:rPr>
              <w:t>江城县</w:t>
            </w:r>
            <w:proofErr w:type="gramStart"/>
            <w:r w:rsidRPr="00416F19">
              <w:rPr>
                <w:rFonts w:asciiTheme="minorEastAsia" w:eastAsiaTheme="minorEastAsia" w:hAnsiTheme="minorEastAsia" w:cs="Times New Roman"/>
                <w:kern w:val="0"/>
                <w:sz w:val="24"/>
                <w:szCs w:val="24"/>
              </w:rPr>
              <w:t>勐</w:t>
            </w:r>
            <w:proofErr w:type="gramEnd"/>
            <w:r w:rsidRPr="00416F19">
              <w:rPr>
                <w:rFonts w:asciiTheme="minorEastAsia" w:eastAsiaTheme="minorEastAsia" w:hAnsiTheme="minorEastAsia" w:cs="Times New Roman"/>
                <w:kern w:val="0"/>
                <w:sz w:val="24"/>
                <w:szCs w:val="24"/>
              </w:rPr>
              <w:t>烈大街98</w:t>
            </w:r>
            <w:r w:rsidRPr="00416F19">
              <w:rPr>
                <w:rFonts w:asciiTheme="minorEastAsia" w:eastAsiaTheme="minorEastAsia" w:hAnsiTheme="minorEastAsia" w:cs="Times New Roman" w:hint="eastAsia"/>
                <w:kern w:val="0"/>
                <w:sz w:val="24"/>
                <w:szCs w:val="24"/>
              </w:rPr>
              <w:t>号江城县委组织部</w:t>
            </w:r>
            <w:r w:rsidRPr="00416F19">
              <w:rPr>
                <w:rFonts w:asciiTheme="minorEastAsia" w:eastAsiaTheme="minorEastAsia" w:hAnsiTheme="minorEastAsia" w:cs="宋体" w:hint="eastAsia"/>
                <w:kern w:val="0"/>
                <w:sz w:val="24"/>
                <w:szCs w:val="24"/>
              </w:rPr>
              <w:t>1</w:t>
            </w:r>
            <w:r w:rsidRPr="00416F19">
              <w:rPr>
                <w:rFonts w:asciiTheme="minorEastAsia" w:eastAsiaTheme="minorEastAsia" w:hAnsiTheme="minorEastAsia" w:cs="Times New Roman"/>
                <w:kern w:val="0"/>
                <w:sz w:val="24"/>
                <w:szCs w:val="24"/>
              </w:rPr>
              <w:t>楼公务员管理科</w:t>
            </w:r>
          </w:p>
        </w:tc>
        <w:tc>
          <w:tcPr>
            <w:tcW w:w="191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16F19" w:rsidRPr="00416F19" w:rsidRDefault="00416F19" w:rsidP="00416F19">
            <w:pPr>
              <w:widowControl/>
              <w:wordWrap w:val="0"/>
              <w:spacing w:line="400" w:lineRule="atLeast"/>
              <w:jc w:val="left"/>
              <w:rPr>
                <w:rFonts w:asciiTheme="minorEastAsia" w:eastAsiaTheme="minorEastAsia" w:hAnsiTheme="minorEastAsia" w:cs="宋体"/>
                <w:kern w:val="0"/>
                <w:sz w:val="24"/>
                <w:szCs w:val="24"/>
              </w:rPr>
            </w:pPr>
            <w:r w:rsidRPr="00416F19">
              <w:rPr>
                <w:rFonts w:asciiTheme="minorEastAsia" w:eastAsiaTheme="minorEastAsia" w:hAnsiTheme="minorEastAsia" w:cs="Times New Roman"/>
                <w:kern w:val="0"/>
                <w:sz w:val="24"/>
                <w:szCs w:val="24"/>
              </w:rPr>
              <w:t>0879—3727716</w:t>
            </w:r>
          </w:p>
        </w:tc>
      </w:tr>
      <w:tr w:rsidR="00416F19" w:rsidRPr="00416F19" w:rsidTr="00416F19">
        <w:trPr>
          <w:trHeight w:val="478"/>
          <w:jc w:val="center"/>
        </w:trPr>
        <w:tc>
          <w:tcPr>
            <w:tcW w:w="218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16F19" w:rsidRPr="00416F19" w:rsidRDefault="00416F19" w:rsidP="00416F19">
            <w:pPr>
              <w:widowControl/>
              <w:wordWrap w:val="0"/>
              <w:spacing w:line="400" w:lineRule="atLeast"/>
              <w:jc w:val="left"/>
              <w:rPr>
                <w:rFonts w:asciiTheme="minorEastAsia" w:eastAsiaTheme="minorEastAsia" w:hAnsiTheme="minorEastAsia" w:cs="宋体"/>
                <w:kern w:val="0"/>
                <w:sz w:val="24"/>
                <w:szCs w:val="24"/>
              </w:rPr>
            </w:pPr>
            <w:r w:rsidRPr="00416F19">
              <w:rPr>
                <w:rFonts w:asciiTheme="minorEastAsia" w:eastAsiaTheme="minorEastAsia" w:hAnsiTheme="minorEastAsia" w:cs="Times New Roman"/>
                <w:kern w:val="0"/>
                <w:sz w:val="24"/>
                <w:szCs w:val="24"/>
              </w:rPr>
              <w:t>澜沧县公务员局</w:t>
            </w:r>
          </w:p>
        </w:tc>
        <w:tc>
          <w:tcPr>
            <w:tcW w:w="642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16F19" w:rsidRPr="00416F19" w:rsidRDefault="00416F19" w:rsidP="00416F19">
            <w:pPr>
              <w:widowControl/>
              <w:wordWrap w:val="0"/>
              <w:spacing w:line="400" w:lineRule="atLeast"/>
              <w:jc w:val="left"/>
              <w:rPr>
                <w:rFonts w:asciiTheme="minorEastAsia" w:eastAsiaTheme="minorEastAsia" w:hAnsiTheme="minorEastAsia" w:cs="宋体"/>
                <w:kern w:val="0"/>
                <w:sz w:val="24"/>
                <w:szCs w:val="24"/>
              </w:rPr>
            </w:pPr>
            <w:r w:rsidRPr="00416F19">
              <w:rPr>
                <w:rFonts w:asciiTheme="minorEastAsia" w:eastAsiaTheme="minorEastAsia" w:hAnsiTheme="minorEastAsia" w:cs="Times New Roman"/>
                <w:kern w:val="0"/>
                <w:sz w:val="24"/>
                <w:szCs w:val="24"/>
              </w:rPr>
              <w:t>澜沧县建设路县委办公楼2</w:t>
            </w:r>
            <w:r w:rsidRPr="00416F19">
              <w:rPr>
                <w:rFonts w:asciiTheme="minorEastAsia" w:eastAsiaTheme="minorEastAsia" w:hAnsiTheme="minorEastAsia" w:cs="Times New Roman" w:hint="eastAsia"/>
                <w:kern w:val="0"/>
                <w:sz w:val="24"/>
                <w:szCs w:val="24"/>
              </w:rPr>
              <w:t>楼澜沧县委组织部公务员管理科</w:t>
            </w:r>
          </w:p>
        </w:tc>
        <w:tc>
          <w:tcPr>
            <w:tcW w:w="191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16F19" w:rsidRPr="00416F19" w:rsidRDefault="00416F19" w:rsidP="00416F19">
            <w:pPr>
              <w:widowControl/>
              <w:wordWrap w:val="0"/>
              <w:spacing w:line="400" w:lineRule="atLeast"/>
              <w:jc w:val="left"/>
              <w:rPr>
                <w:rFonts w:asciiTheme="minorEastAsia" w:eastAsiaTheme="minorEastAsia" w:hAnsiTheme="minorEastAsia" w:cs="宋体"/>
                <w:kern w:val="0"/>
                <w:sz w:val="24"/>
                <w:szCs w:val="24"/>
              </w:rPr>
            </w:pPr>
            <w:r w:rsidRPr="00416F19">
              <w:rPr>
                <w:rFonts w:asciiTheme="minorEastAsia" w:eastAsiaTheme="minorEastAsia" w:hAnsiTheme="minorEastAsia" w:cs="Times New Roman"/>
                <w:kern w:val="0"/>
                <w:sz w:val="24"/>
                <w:szCs w:val="24"/>
              </w:rPr>
              <w:t>0879—7535055</w:t>
            </w:r>
          </w:p>
        </w:tc>
      </w:tr>
      <w:tr w:rsidR="00416F19" w:rsidRPr="00416F19" w:rsidTr="00416F19">
        <w:trPr>
          <w:trHeight w:val="478"/>
          <w:jc w:val="center"/>
        </w:trPr>
        <w:tc>
          <w:tcPr>
            <w:tcW w:w="218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16F19" w:rsidRPr="00416F19" w:rsidRDefault="00416F19" w:rsidP="00416F19">
            <w:pPr>
              <w:widowControl/>
              <w:wordWrap w:val="0"/>
              <w:spacing w:line="400" w:lineRule="atLeast"/>
              <w:jc w:val="left"/>
              <w:rPr>
                <w:rFonts w:asciiTheme="minorEastAsia" w:eastAsiaTheme="minorEastAsia" w:hAnsiTheme="minorEastAsia" w:cs="宋体"/>
                <w:kern w:val="0"/>
                <w:sz w:val="24"/>
                <w:szCs w:val="24"/>
              </w:rPr>
            </w:pPr>
            <w:r w:rsidRPr="00416F19">
              <w:rPr>
                <w:rFonts w:asciiTheme="minorEastAsia" w:eastAsiaTheme="minorEastAsia" w:hAnsiTheme="minorEastAsia" w:cs="Times New Roman"/>
                <w:kern w:val="0"/>
                <w:sz w:val="24"/>
                <w:szCs w:val="24"/>
              </w:rPr>
              <w:t>孟连县公务员局</w:t>
            </w:r>
          </w:p>
        </w:tc>
        <w:tc>
          <w:tcPr>
            <w:tcW w:w="642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16F19" w:rsidRPr="00416F19" w:rsidRDefault="00416F19" w:rsidP="00416F19">
            <w:pPr>
              <w:widowControl/>
              <w:wordWrap w:val="0"/>
              <w:spacing w:line="400" w:lineRule="atLeast"/>
              <w:jc w:val="left"/>
              <w:rPr>
                <w:rFonts w:asciiTheme="minorEastAsia" w:eastAsiaTheme="minorEastAsia" w:hAnsiTheme="minorEastAsia" w:cs="宋体"/>
                <w:kern w:val="0"/>
                <w:sz w:val="24"/>
                <w:szCs w:val="24"/>
              </w:rPr>
            </w:pPr>
            <w:r w:rsidRPr="00416F19">
              <w:rPr>
                <w:rFonts w:asciiTheme="minorEastAsia" w:eastAsiaTheme="minorEastAsia" w:hAnsiTheme="minorEastAsia" w:cs="Times New Roman"/>
                <w:kern w:val="0"/>
                <w:sz w:val="24"/>
                <w:szCs w:val="24"/>
              </w:rPr>
              <w:t>孟连县大街4</w:t>
            </w:r>
            <w:r w:rsidRPr="00416F19">
              <w:rPr>
                <w:rFonts w:asciiTheme="minorEastAsia" w:eastAsiaTheme="minorEastAsia" w:hAnsiTheme="minorEastAsia" w:cs="Times New Roman" w:hint="eastAsia"/>
                <w:kern w:val="0"/>
                <w:sz w:val="24"/>
                <w:szCs w:val="24"/>
              </w:rPr>
              <w:t>号孟连县委组织部</w:t>
            </w:r>
            <w:r w:rsidRPr="00416F19">
              <w:rPr>
                <w:rFonts w:asciiTheme="minorEastAsia" w:eastAsiaTheme="minorEastAsia" w:hAnsiTheme="minorEastAsia" w:cs="宋体" w:hint="eastAsia"/>
                <w:kern w:val="0"/>
                <w:sz w:val="24"/>
                <w:szCs w:val="24"/>
              </w:rPr>
              <w:t>2楼会议室</w:t>
            </w:r>
          </w:p>
        </w:tc>
        <w:tc>
          <w:tcPr>
            <w:tcW w:w="191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16F19" w:rsidRPr="00416F19" w:rsidRDefault="00416F19" w:rsidP="00416F19">
            <w:pPr>
              <w:widowControl/>
              <w:wordWrap w:val="0"/>
              <w:spacing w:line="400" w:lineRule="atLeast"/>
              <w:jc w:val="left"/>
              <w:rPr>
                <w:rFonts w:asciiTheme="minorEastAsia" w:eastAsiaTheme="minorEastAsia" w:hAnsiTheme="minorEastAsia" w:cs="宋体"/>
                <w:kern w:val="0"/>
                <w:sz w:val="24"/>
                <w:szCs w:val="24"/>
              </w:rPr>
            </w:pPr>
            <w:r w:rsidRPr="00416F19">
              <w:rPr>
                <w:rFonts w:asciiTheme="minorEastAsia" w:eastAsiaTheme="minorEastAsia" w:hAnsiTheme="minorEastAsia" w:cs="Times New Roman"/>
                <w:kern w:val="0"/>
                <w:sz w:val="24"/>
                <w:szCs w:val="24"/>
              </w:rPr>
              <w:t>0879—8722246</w:t>
            </w:r>
          </w:p>
        </w:tc>
      </w:tr>
      <w:tr w:rsidR="00416F19" w:rsidRPr="00416F19" w:rsidTr="00416F19">
        <w:trPr>
          <w:trHeight w:val="478"/>
          <w:jc w:val="center"/>
        </w:trPr>
        <w:tc>
          <w:tcPr>
            <w:tcW w:w="218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16F19" w:rsidRPr="00416F19" w:rsidRDefault="00416F19" w:rsidP="00416F19">
            <w:pPr>
              <w:widowControl/>
              <w:wordWrap w:val="0"/>
              <w:spacing w:line="400" w:lineRule="atLeast"/>
              <w:jc w:val="left"/>
              <w:rPr>
                <w:rFonts w:asciiTheme="minorEastAsia" w:eastAsiaTheme="minorEastAsia" w:hAnsiTheme="minorEastAsia" w:cs="宋体"/>
                <w:kern w:val="0"/>
                <w:sz w:val="24"/>
                <w:szCs w:val="24"/>
              </w:rPr>
            </w:pPr>
            <w:r w:rsidRPr="00416F19">
              <w:rPr>
                <w:rFonts w:asciiTheme="minorEastAsia" w:eastAsiaTheme="minorEastAsia" w:hAnsiTheme="minorEastAsia" w:cs="Times New Roman"/>
                <w:kern w:val="0"/>
                <w:sz w:val="24"/>
                <w:szCs w:val="24"/>
              </w:rPr>
              <w:t>西盟县公务员局</w:t>
            </w:r>
          </w:p>
        </w:tc>
        <w:tc>
          <w:tcPr>
            <w:tcW w:w="642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16F19" w:rsidRPr="00416F19" w:rsidRDefault="00416F19" w:rsidP="00416F19">
            <w:pPr>
              <w:widowControl/>
              <w:wordWrap w:val="0"/>
              <w:spacing w:line="400" w:lineRule="atLeast"/>
              <w:jc w:val="left"/>
              <w:rPr>
                <w:rFonts w:asciiTheme="minorEastAsia" w:eastAsiaTheme="minorEastAsia" w:hAnsiTheme="minorEastAsia" w:cs="宋体"/>
                <w:kern w:val="0"/>
                <w:sz w:val="24"/>
                <w:szCs w:val="24"/>
              </w:rPr>
            </w:pPr>
            <w:r w:rsidRPr="00416F19">
              <w:rPr>
                <w:rFonts w:asciiTheme="minorEastAsia" w:eastAsiaTheme="minorEastAsia" w:hAnsiTheme="minorEastAsia" w:cs="Times New Roman"/>
                <w:kern w:val="0"/>
                <w:sz w:val="24"/>
                <w:szCs w:val="24"/>
              </w:rPr>
              <w:t>西盟县政府大楼3</w:t>
            </w:r>
            <w:r w:rsidRPr="00416F19">
              <w:rPr>
                <w:rFonts w:asciiTheme="minorEastAsia" w:eastAsiaTheme="minorEastAsia" w:hAnsiTheme="minorEastAsia" w:cs="Times New Roman" w:hint="eastAsia"/>
                <w:kern w:val="0"/>
                <w:sz w:val="24"/>
                <w:szCs w:val="24"/>
              </w:rPr>
              <w:t>楼西盟县委组织部公务员</w:t>
            </w:r>
            <w:r w:rsidRPr="00416F19">
              <w:rPr>
                <w:rFonts w:asciiTheme="minorEastAsia" w:eastAsiaTheme="minorEastAsia" w:hAnsiTheme="minorEastAsia" w:cs="宋体" w:hint="eastAsia"/>
                <w:kern w:val="0"/>
                <w:sz w:val="24"/>
                <w:szCs w:val="24"/>
              </w:rPr>
              <w:t>管理</w:t>
            </w:r>
            <w:r w:rsidRPr="00416F19">
              <w:rPr>
                <w:rFonts w:asciiTheme="minorEastAsia" w:eastAsiaTheme="minorEastAsia" w:hAnsiTheme="minorEastAsia" w:cs="Times New Roman"/>
                <w:kern w:val="0"/>
                <w:sz w:val="24"/>
                <w:szCs w:val="24"/>
              </w:rPr>
              <w:t>科</w:t>
            </w:r>
          </w:p>
        </w:tc>
        <w:tc>
          <w:tcPr>
            <w:tcW w:w="191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16F19" w:rsidRPr="00416F19" w:rsidRDefault="00416F19" w:rsidP="00416F19">
            <w:pPr>
              <w:widowControl/>
              <w:wordWrap w:val="0"/>
              <w:spacing w:line="400" w:lineRule="atLeast"/>
              <w:jc w:val="left"/>
              <w:rPr>
                <w:rFonts w:asciiTheme="minorEastAsia" w:eastAsiaTheme="minorEastAsia" w:hAnsiTheme="minorEastAsia" w:cs="宋体"/>
                <w:kern w:val="0"/>
                <w:sz w:val="24"/>
                <w:szCs w:val="24"/>
              </w:rPr>
            </w:pPr>
            <w:r w:rsidRPr="00416F19">
              <w:rPr>
                <w:rFonts w:asciiTheme="minorEastAsia" w:eastAsiaTheme="minorEastAsia" w:hAnsiTheme="minorEastAsia" w:cs="Times New Roman"/>
                <w:kern w:val="0"/>
                <w:sz w:val="24"/>
                <w:szCs w:val="24"/>
              </w:rPr>
              <w:t>0</w:t>
            </w:r>
            <w:r w:rsidRPr="00416F19">
              <w:rPr>
                <w:rFonts w:asciiTheme="minorEastAsia" w:eastAsiaTheme="minorEastAsia" w:hAnsiTheme="minorEastAsia" w:cs="宋体" w:hint="eastAsia"/>
                <w:kern w:val="0"/>
                <w:sz w:val="24"/>
                <w:szCs w:val="24"/>
              </w:rPr>
              <w:t>8</w:t>
            </w:r>
            <w:r w:rsidRPr="00416F19">
              <w:rPr>
                <w:rFonts w:asciiTheme="minorEastAsia" w:eastAsiaTheme="minorEastAsia" w:hAnsiTheme="minorEastAsia" w:cs="Times New Roman"/>
                <w:kern w:val="0"/>
                <w:sz w:val="24"/>
                <w:szCs w:val="24"/>
              </w:rPr>
              <w:t>7</w:t>
            </w:r>
            <w:r w:rsidRPr="00416F19">
              <w:rPr>
                <w:rFonts w:asciiTheme="minorEastAsia" w:eastAsiaTheme="minorEastAsia" w:hAnsiTheme="minorEastAsia" w:cs="宋体" w:hint="eastAsia"/>
                <w:kern w:val="0"/>
                <w:sz w:val="24"/>
                <w:szCs w:val="24"/>
              </w:rPr>
              <w:t>9</w:t>
            </w:r>
            <w:r w:rsidRPr="00416F19">
              <w:rPr>
                <w:rFonts w:asciiTheme="minorEastAsia" w:eastAsiaTheme="minorEastAsia" w:hAnsiTheme="minorEastAsia" w:cs="Times New Roman"/>
                <w:kern w:val="0"/>
                <w:sz w:val="24"/>
                <w:szCs w:val="24"/>
              </w:rPr>
              <w:t>—8342485</w:t>
            </w:r>
          </w:p>
        </w:tc>
      </w:tr>
    </w:tbl>
    <w:p w:rsidR="00F22FD7" w:rsidRPr="00F22FD7" w:rsidRDefault="00F22FD7" w:rsidP="00416F19">
      <w:pPr>
        <w:spacing w:line="300" w:lineRule="auto"/>
        <w:jc w:val="left"/>
        <w:rPr>
          <w:rFonts w:asciiTheme="minorEastAsia" w:eastAsiaTheme="minorEastAsia" w:hAnsiTheme="minorEastAsia"/>
          <w:sz w:val="24"/>
          <w:szCs w:val="24"/>
        </w:rPr>
      </w:pPr>
      <w:bookmarkStart w:id="0" w:name="_GoBack"/>
      <w:bookmarkEnd w:id="0"/>
    </w:p>
    <w:sectPr w:rsidR="00F22FD7" w:rsidRPr="00F22FD7" w:rsidSect="00F22FD7">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534"/>
    <w:rsid w:val="00322141"/>
    <w:rsid w:val="003E5628"/>
    <w:rsid w:val="00416F19"/>
    <w:rsid w:val="00742534"/>
    <w:rsid w:val="00F22F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628"/>
    <w:pPr>
      <w:widowControl w:val="0"/>
      <w:jc w:val="both"/>
    </w:pPr>
    <w:rPr>
      <w:rFonts w:eastAsia="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3E5628"/>
    <w:pPr>
      <w:tabs>
        <w:tab w:val="center" w:pos="4153"/>
        <w:tab w:val="right" w:pos="8306"/>
      </w:tabs>
      <w:snapToGrid w:val="0"/>
      <w:jc w:val="left"/>
    </w:pPr>
    <w:rPr>
      <w:rFonts w:eastAsia="微软雅黑"/>
      <w:b/>
      <w:szCs w:val="18"/>
    </w:rPr>
  </w:style>
  <w:style w:type="character" w:customStyle="1" w:styleId="Char">
    <w:name w:val="页脚 Char"/>
    <w:basedOn w:val="a0"/>
    <w:link w:val="a3"/>
    <w:qFormat/>
    <w:rsid w:val="003E5628"/>
    <w:rPr>
      <w:rFonts w:eastAsia="微软雅黑"/>
      <w:b/>
      <w:kern w:val="2"/>
      <w:sz w:val="21"/>
      <w:szCs w:val="18"/>
    </w:rPr>
  </w:style>
  <w:style w:type="paragraph" w:styleId="a4">
    <w:name w:val="Date"/>
    <w:basedOn w:val="a"/>
    <w:next w:val="a"/>
    <w:link w:val="Char0"/>
    <w:uiPriority w:val="99"/>
    <w:semiHidden/>
    <w:unhideWhenUsed/>
    <w:rsid w:val="00F22FD7"/>
    <w:pPr>
      <w:ind w:leftChars="2500" w:left="100"/>
    </w:pPr>
  </w:style>
  <w:style w:type="character" w:customStyle="1" w:styleId="Char0">
    <w:name w:val="日期 Char"/>
    <w:basedOn w:val="a0"/>
    <w:link w:val="a4"/>
    <w:uiPriority w:val="99"/>
    <w:semiHidden/>
    <w:rsid w:val="00F22FD7"/>
    <w:rPr>
      <w:rFonts w:eastAsia="宋体"/>
      <w:kern w:val="2"/>
      <w:sz w:val="21"/>
      <w:szCs w:val="22"/>
    </w:rPr>
  </w:style>
  <w:style w:type="character" w:styleId="a5">
    <w:name w:val="Strong"/>
    <w:basedOn w:val="a0"/>
    <w:uiPriority w:val="22"/>
    <w:qFormat/>
    <w:rsid w:val="00416F19"/>
    <w:rPr>
      <w:b/>
      <w:bCs/>
    </w:rPr>
  </w:style>
  <w:style w:type="character" w:customStyle="1" w:styleId="28">
    <w:name w:val="28"/>
    <w:basedOn w:val="a0"/>
    <w:rsid w:val="00416F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628"/>
    <w:pPr>
      <w:widowControl w:val="0"/>
      <w:jc w:val="both"/>
    </w:pPr>
    <w:rPr>
      <w:rFonts w:eastAsia="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3E5628"/>
    <w:pPr>
      <w:tabs>
        <w:tab w:val="center" w:pos="4153"/>
        <w:tab w:val="right" w:pos="8306"/>
      </w:tabs>
      <w:snapToGrid w:val="0"/>
      <w:jc w:val="left"/>
    </w:pPr>
    <w:rPr>
      <w:rFonts w:eastAsia="微软雅黑"/>
      <w:b/>
      <w:szCs w:val="18"/>
    </w:rPr>
  </w:style>
  <w:style w:type="character" w:customStyle="1" w:styleId="Char">
    <w:name w:val="页脚 Char"/>
    <w:basedOn w:val="a0"/>
    <w:link w:val="a3"/>
    <w:qFormat/>
    <w:rsid w:val="003E5628"/>
    <w:rPr>
      <w:rFonts w:eastAsia="微软雅黑"/>
      <w:b/>
      <w:kern w:val="2"/>
      <w:sz w:val="21"/>
      <w:szCs w:val="18"/>
    </w:rPr>
  </w:style>
  <w:style w:type="paragraph" w:styleId="a4">
    <w:name w:val="Date"/>
    <w:basedOn w:val="a"/>
    <w:next w:val="a"/>
    <w:link w:val="Char0"/>
    <w:uiPriority w:val="99"/>
    <w:semiHidden/>
    <w:unhideWhenUsed/>
    <w:rsid w:val="00F22FD7"/>
    <w:pPr>
      <w:ind w:leftChars="2500" w:left="100"/>
    </w:pPr>
  </w:style>
  <w:style w:type="character" w:customStyle="1" w:styleId="Char0">
    <w:name w:val="日期 Char"/>
    <w:basedOn w:val="a0"/>
    <w:link w:val="a4"/>
    <w:uiPriority w:val="99"/>
    <w:semiHidden/>
    <w:rsid w:val="00F22FD7"/>
    <w:rPr>
      <w:rFonts w:eastAsia="宋体"/>
      <w:kern w:val="2"/>
      <w:sz w:val="21"/>
      <w:szCs w:val="22"/>
    </w:rPr>
  </w:style>
  <w:style w:type="character" w:styleId="a5">
    <w:name w:val="Strong"/>
    <w:basedOn w:val="a0"/>
    <w:uiPriority w:val="22"/>
    <w:qFormat/>
    <w:rsid w:val="00416F19"/>
    <w:rPr>
      <w:b/>
      <w:bCs/>
    </w:rPr>
  </w:style>
  <w:style w:type="character" w:customStyle="1" w:styleId="28">
    <w:name w:val="28"/>
    <w:basedOn w:val="a0"/>
    <w:rsid w:val="00416F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227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639</Words>
  <Characters>3646</Characters>
  <Application>Microsoft Office Word</Application>
  <DocSecurity>0</DocSecurity>
  <Lines>30</Lines>
  <Paragraphs>8</Paragraphs>
  <ScaleCrop>false</ScaleCrop>
  <Company>TongChengWeiXiu.Com</Company>
  <LinksUpToDate>false</LinksUpToDate>
  <CharactersWithSpaces>4277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TongChengWeiXiu.Com</dc:creator>
  <cp:keywords/>
  <dc:description/>
  <cp:lastModifiedBy>TongChengWeiXiu.Com</cp:lastModifiedBy>
  <cp:revision>5</cp:revision>
  <dcterms:created xsi:type="dcterms:W3CDTF">2022-07-23T04:12:00Z</dcterms:created>
  <dcterms:modified xsi:type="dcterms:W3CDTF">2022-07-23T04:17:00Z</dcterms:modified>
</cp:coreProperties>
</file>