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25" w:rsidRPr="00356525" w:rsidRDefault="00356525" w:rsidP="00356525">
      <w:pPr>
        <w:spacing w:line="300" w:lineRule="auto"/>
        <w:ind w:firstLineChars="200" w:firstLine="562"/>
        <w:jc w:val="center"/>
        <w:rPr>
          <w:rFonts w:asciiTheme="minorEastAsia" w:eastAsiaTheme="minorEastAsia" w:hAnsiTheme="minorEastAsia"/>
          <w:b/>
          <w:sz w:val="28"/>
          <w:szCs w:val="24"/>
        </w:rPr>
      </w:pPr>
      <w:r w:rsidRPr="00356525">
        <w:rPr>
          <w:rFonts w:asciiTheme="minorEastAsia" w:eastAsiaTheme="minorEastAsia" w:hAnsiTheme="minorEastAsia" w:hint="eastAsia"/>
          <w:b/>
          <w:sz w:val="28"/>
          <w:szCs w:val="24"/>
        </w:rPr>
        <w:t>楚雄州2022年考试录用公务员体能测评资格复审公告</w:t>
      </w:r>
    </w:p>
    <w:p w:rsid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Default="00356525" w:rsidP="00356525">
      <w:pPr>
        <w:spacing w:line="300" w:lineRule="auto"/>
        <w:ind w:firstLineChars="200" w:firstLine="480"/>
        <w:jc w:val="center"/>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2022-07-19</w:t>
      </w:r>
    </w:p>
    <w:p w:rsidR="00ED3448" w:rsidRDefault="00ED3448" w:rsidP="00356525">
      <w:pPr>
        <w:spacing w:line="300" w:lineRule="auto"/>
        <w:ind w:firstLineChars="200" w:firstLine="480"/>
        <w:jc w:val="center"/>
        <w:rPr>
          <w:rFonts w:asciiTheme="minorEastAsia" w:eastAsiaTheme="minorEastAsia" w:hAnsiTheme="minorEastAsia"/>
          <w:sz w:val="24"/>
          <w:szCs w:val="24"/>
        </w:rPr>
      </w:pPr>
    </w:p>
    <w:p w:rsidR="00356525" w:rsidRDefault="00575DD3" w:rsidP="00575DD3">
      <w:pPr>
        <w:spacing w:line="300" w:lineRule="auto"/>
        <w:ind w:firstLineChars="200" w:firstLine="420"/>
        <w:jc w:val="center"/>
        <w:rPr>
          <w:rFonts w:asciiTheme="minorEastAsia" w:eastAsiaTheme="minorEastAsia" w:hAnsiTheme="minorEastAsia"/>
          <w:sz w:val="24"/>
          <w:szCs w:val="24"/>
        </w:rPr>
      </w:pPr>
      <w:hyperlink r:id="rId5" w:history="1">
        <w:r w:rsidR="00ED3448" w:rsidRPr="002E09DF">
          <w:rPr>
            <w:rStyle w:val="a5"/>
            <w:rFonts w:asciiTheme="minorEastAsia" w:eastAsiaTheme="minorEastAsia" w:hAnsiTheme="minorEastAsia"/>
            <w:sz w:val="24"/>
            <w:szCs w:val="24"/>
          </w:rPr>
          <w:t>http://www.cxz.gov.cn/info/1773/43709.htm</w:t>
        </w:r>
      </w:hyperlink>
    </w:p>
    <w:p w:rsidR="00ED3448" w:rsidRDefault="00ED3448" w:rsidP="00ED3448">
      <w:pPr>
        <w:spacing w:line="300" w:lineRule="auto"/>
        <w:ind w:firstLineChars="200" w:firstLine="480"/>
        <w:jc w:val="center"/>
        <w:rPr>
          <w:rFonts w:asciiTheme="minorEastAsia" w:eastAsiaTheme="minorEastAsia" w:hAnsiTheme="minorEastAsia"/>
          <w:sz w:val="24"/>
          <w:szCs w:val="24"/>
        </w:rPr>
      </w:pP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根据《云南省2022年度考试录用公务员公告》及相关要求，结合楚雄州实际，现将楚雄州2022年考试录用公务员体能测评、资格复审工作有关事项公告如下：</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Pr="00ED3448" w:rsidRDefault="00356525" w:rsidP="00356525">
      <w:pPr>
        <w:spacing w:line="300" w:lineRule="auto"/>
        <w:ind w:firstLineChars="200" w:firstLine="480"/>
        <w:jc w:val="left"/>
        <w:rPr>
          <w:rFonts w:asciiTheme="minorEastAsia" w:eastAsiaTheme="minorEastAsia" w:hAnsiTheme="minorEastAsia"/>
          <w:b/>
          <w:color w:val="FF0000"/>
          <w:sz w:val="24"/>
          <w:szCs w:val="24"/>
        </w:rPr>
      </w:pPr>
      <w:r w:rsidRPr="00356525">
        <w:rPr>
          <w:rFonts w:asciiTheme="minorEastAsia" w:eastAsiaTheme="minorEastAsia" w:hAnsiTheme="minorEastAsia" w:hint="eastAsia"/>
          <w:sz w:val="24"/>
          <w:szCs w:val="24"/>
        </w:rPr>
        <w:t>一、</w:t>
      </w:r>
      <w:r w:rsidRPr="00ED3448">
        <w:rPr>
          <w:rFonts w:asciiTheme="minorEastAsia" w:eastAsiaTheme="minorEastAsia" w:hAnsiTheme="minorEastAsia" w:hint="eastAsia"/>
          <w:b/>
          <w:color w:val="FF0000"/>
          <w:sz w:val="24"/>
          <w:szCs w:val="24"/>
        </w:rPr>
        <w:t>体能测评</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报考楚雄州公安机关人民警察职位的考生，须进行体能测评。体能测评工作由州公安局统一组织实施。在达到笔试最低合格分数线的报考者中，按不超过职位招录数4倍的比例，确定参加体能测评人员。体能测评的项目和标准按照《关于印发公安机关录用人民警察体能测评项目和标准（暂行）的通知》（</w:t>
      </w:r>
      <w:proofErr w:type="gramStart"/>
      <w:r w:rsidRPr="00356525">
        <w:rPr>
          <w:rFonts w:asciiTheme="minorEastAsia" w:eastAsiaTheme="minorEastAsia" w:hAnsiTheme="minorEastAsia" w:hint="eastAsia"/>
          <w:sz w:val="24"/>
          <w:szCs w:val="24"/>
        </w:rPr>
        <w:t>人社部</w:t>
      </w:r>
      <w:proofErr w:type="gramEnd"/>
      <w:r w:rsidRPr="00356525">
        <w:rPr>
          <w:rFonts w:asciiTheme="minorEastAsia" w:eastAsiaTheme="minorEastAsia" w:hAnsiTheme="minorEastAsia" w:hint="eastAsia"/>
          <w:sz w:val="24"/>
          <w:szCs w:val="24"/>
        </w:rPr>
        <w:t>发〔2011〕48号）文件及相关补充规定执行。</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进入体能测评的人员请于</w:t>
      </w:r>
      <w:r w:rsidRPr="00ED3448">
        <w:rPr>
          <w:rFonts w:asciiTheme="minorEastAsia" w:eastAsiaTheme="minorEastAsia" w:hAnsiTheme="minorEastAsia" w:hint="eastAsia"/>
          <w:b/>
          <w:sz w:val="24"/>
          <w:szCs w:val="24"/>
        </w:rPr>
        <w:t>2022年7月26日（星期二）上午7:45前</w:t>
      </w:r>
      <w:r w:rsidRPr="00356525">
        <w:rPr>
          <w:rFonts w:asciiTheme="minorEastAsia" w:eastAsiaTheme="minorEastAsia" w:hAnsiTheme="minorEastAsia" w:hint="eastAsia"/>
          <w:sz w:val="24"/>
          <w:szCs w:val="24"/>
        </w:rPr>
        <w:t>到</w:t>
      </w:r>
      <w:r w:rsidRPr="00ED3448">
        <w:rPr>
          <w:rFonts w:asciiTheme="minorEastAsia" w:eastAsiaTheme="minorEastAsia" w:hAnsiTheme="minorEastAsia" w:hint="eastAsia"/>
          <w:b/>
          <w:sz w:val="24"/>
          <w:szCs w:val="24"/>
        </w:rPr>
        <w:t>楚雄州公安局人民警察培训学校运动场</w:t>
      </w:r>
      <w:r w:rsidRPr="00356525">
        <w:rPr>
          <w:rFonts w:asciiTheme="minorEastAsia" w:eastAsiaTheme="minorEastAsia" w:hAnsiTheme="minorEastAsia" w:hint="eastAsia"/>
          <w:sz w:val="24"/>
          <w:szCs w:val="24"/>
        </w:rPr>
        <w:t>集中参加体能测评。体能测评结束后，体能测评结论为合格的人员，按照笔试成绩从高到低的顺序，确定不超过职位招录人数2倍比例的人员进行资格复审。</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二、资格复审</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（一）资格复审人员确定</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在达到笔试最低合格分数线（须进行体能测评的测评结果为合格）的报考者中，按不超过职位招录数2倍的比例和笔试成绩从高到低顺序，确定各职位参加资格复审人员。达到笔试最低合格分数线的人数与计划录用人数比例低于2:1的招考职位，按最低合格分数线以上人员数确定参加资格复审人员。</w:t>
      </w:r>
    </w:p>
    <w:p w:rsidR="00356525" w:rsidRPr="00ED3448" w:rsidRDefault="00356525" w:rsidP="00ED3448">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（二）</w:t>
      </w:r>
      <w:r w:rsidRPr="00ED3448">
        <w:rPr>
          <w:rFonts w:asciiTheme="minorEastAsia" w:eastAsiaTheme="minorEastAsia" w:hAnsiTheme="minorEastAsia" w:hint="eastAsia"/>
          <w:b/>
          <w:color w:val="FF0000"/>
          <w:sz w:val="24"/>
          <w:szCs w:val="24"/>
        </w:rPr>
        <w:t>资格复审时间及地点</w:t>
      </w:r>
    </w:p>
    <w:p w:rsidR="00356525" w:rsidRPr="00ED3448" w:rsidRDefault="00356525" w:rsidP="00ED3448">
      <w:pPr>
        <w:spacing w:line="300" w:lineRule="auto"/>
        <w:ind w:firstLineChars="200" w:firstLine="482"/>
        <w:jc w:val="left"/>
        <w:rPr>
          <w:rFonts w:asciiTheme="minorEastAsia" w:eastAsiaTheme="minorEastAsia" w:hAnsiTheme="minorEastAsia"/>
          <w:b/>
          <w:sz w:val="24"/>
          <w:szCs w:val="24"/>
        </w:rPr>
      </w:pPr>
      <w:r w:rsidRPr="00ED3448">
        <w:rPr>
          <w:rFonts w:asciiTheme="minorEastAsia" w:eastAsiaTheme="minorEastAsia" w:hAnsiTheme="minorEastAsia" w:hint="eastAsia"/>
          <w:b/>
          <w:sz w:val="24"/>
          <w:szCs w:val="24"/>
        </w:rPr>
        <w:t>2022年7月26日（星期二）8:30全州统一进行。</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1.</w:t>
      </w:r>
      <w:r w:rsidRPr="00ED3448">
        <w:rPr>
          <w:rFonts w:asciiTheme="minorEastAsia" w:eastAsiaTheme="minorEastAsia" w:hAnsiTheme="minorEastAsia" w:hint="eastAsia"/>
          <w:b/>
          <w:sz w:val="24"/>
          <w:szCs w:val="24"/>
        </w:rPr>
        <w:t>报考楚雄州公安机关人民警察职位的资格复审地点：楚雄州公安局人民警察培训学校</w:t>
      </w:r>
      <w:r w:rsidRPr="00356525">
        <w:rPr>
          <w:rFonts w:asciiTheme="minorEastAsia" w:eastAsiaTheme="minorEastAsia" w:hAnsiTheme="minorEastAsia" w:hint="eastAsia"/>
          <w:sz w:val="24"/>
          <w:szCs w:val="24"/>
        </w:rPr>
        <w:t>，联系电话：0878-3153110。报考楚雄州各县（市）环境监察大队职位的资格复审地点：楚雄州生态环境局会议室（北浦路118号），联系电话：0878-3020060。</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2.</w:t>
      </w:r>
      <w:r w:rsidRPr="00ED3448">
        <w:rPr>
          <w:rFonts w:asciiTheme="minorEastAsia" w:eastAsiaTheme="minorEastAsia" w:hAnsiTheme="minorEastAsia" w:hint="eastAsia"/>
          <w:b/>
          <w:sz w:val="24"/>
          <w:szCs w:val="24"/>
        </w:rPr>
        <w:t>报考县（市）、乡镇岗位进入资格复审的人员（</w:t>
      </w:r>
      <w:proofErr w:type="gramStart"/>
      <w:r w:rsidRPr="00ED3448">
        <w:rPr>
          <w:rFonts w:asciiTheme="minorEastAsia" w:eastAsiaTheme="minorEastAsia" w:hAnsiTheme="minorEastAsia" w:hint="eastAsia"/>
          <w:b/>
          <w:sz w:val="24"/>
          <w:szCs w:val="24"/>
        </w:rPr>
        <w:t>含普通</w:t>
      </w:r>
      <w:proofErr w:type="gramEnd"/>
      <w:r w:rsidRPr="00ED3448">
        <w:rPr>
          <w:rFonts w:asciiTheme="minorEastAsia" w:eastAsiaTheme="minorEastAsia" w:hAnsiTheme="minorEastAsia" w:hint="eastAsia"/>
          <w:b/>
          <w:sz w:val="24"/>
          <w:szCs w:val="24"/>
        </w:rPr>
        <w:t>选调生岗位），资格复审地点为各县（市）委组织部</w:t>
      </w:r>
      <w:r w:rsidRPr="00356525">
        <w:rPr>
          <w:rFonts w:asciiTheme="minorEastAsia" w:eastAsiaTheme="minorEastAsia" w:hAnsiTheme="minorEastAsia" w:hint="eastAsia"/>
          <w:sz w:val="24"/>
          <w:szCs w:val="24"/>
        </w:rPr>
        <w:t>。资格复审详细情况请具体咨询当地组织部门，联系电话：</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楚雄市委组织部0878—3123259</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禄丰市委组织部0878—4122879</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双柏县委组织部0878—7712178</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牟定县委组织部0878—5211577</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lastRenderedPageBreak/>
        <w:t>南华县委组织部0878—7222350</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姚安县委组织部0878—5723566</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大姚县委组织部 0878—6200728</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永仁县委组织部0878—6716115</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元谋县委组织部0878—8226396</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武定县委组织部0878—8838921</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（三）报考者参加资格复审时必须携带的材料</w:t>
      </w:r>
    </w:p>
    <w:p w:rsidR="00356525" w:rsidRPr="00356525" w:rsidRDefault="00356525" w:rsidP="00ED3448">
      <w:pPr>
        <w:spacing w:line="300" w:lineRule="auto"/>
        <w:ind w:firstLineChars="200" w:firstLine="482"/>
        <w:jc w:val="left"/>
        <w:rPr>
          <w:rFonts w:asciiTheme="minorEastAsia" w:eastAsiaTheme="minorEastAsia" w:hAnsiTheme="minorEastAsia"/>
          <w:sz w:val="24"/>
          <w:szCs w:val="24"/>
        </w:rPr>
      </w:pPr>
      <w:r w:rsidRPr="00ED3448">
        <w:rPr>
          <w:rFonts w:asciiTheme="minorEastAsia" w:eastAsiaTheme="minorEastAsia" w:hAnsiTheme="minorEastAsia" w:hint="eastAsia"/>
          <w:b/>
          <w:sz w:val="24"/>
          <w:szCs w:val="24"/>
        </w:rPr>
        <w:t>笔试准考证</w:t>
      </w:r>
      <w:r w:rsidRPr="00575DD3">
        <w:rPr>
          <w:rFonts w:asciiTheme="minorEastAsia" w:eastAsiaTheme="minorEastAsia" w:hAnsiTheme="minorEastAsia" w:hint="eastAsia"/>
          <w:b/>
          <w:sz w:val="24"/>
          <w:szCs w:val="24"/>
        </w:rPr>
        <w:t>（2份</w:t>
      </w:r>
      <w:r w:rsidRPr="00575DD3">
        <w:rPr>
          <w:rFonts w:asciiTheme="minorEastAsia" w:eastAsiaTheme="minorEastAsia" w:hAnsiTheme="minorEastAsia" w:hint="eastAsia"/>
          <w:sz w:val="24"/>
          <w:szCs w:val="24"/>
        </w:rPr>
        <w:t>，审核合格盖章后1份报考者持有，1份留存审核单位</w:t>
      </w:r>
      <w:r w:rsidRPr="00575DD3">
        <w:rPr>
          <w:rFonts w:asciiTheme="minorEastAsia" w:eastAsiaTheme="minorEastAsia" w:hAnsiTheme="minorEastAsia" w:hint="eastAsia"/>
          <w:b/>
          <w:sz w:val="24"/>
          <w:szCs w:val="24"/>
        </w:rPr>
        <w:t>）</w:t>
      </w:r>
      <w:r w:rsidRPr="00356525">
        <w:rPr>
          <w:rFonts w:asciiTheme="minorEastAsia" w:eastAsiaTheme="minorEastAsia" w:hAnsiTheme="minorEastAsia" w:hint="eastAsia"/>
          <w:sz w:val="24"/>
          <w:szCs w:val="24"/>
        </w:rPr>
        <w:t>、</w:t>
      </w:r>
      <w:r w:rsidRPr="00ED3448">
        <w:rPr>
          <w:rFonts w:asciiTheme="minorEastAsia" w:eastAsiaTheme="minorEastAsia" w:hAnsiTheme="minorEastAsia" w:hint="eastAsia"/>
          <w:b/>
          <w:sz w:val="24"/>
          <w:szCs w:val="24"/>
        </w:rPr>
        <w:t>本人身份证件原件及复印</w:t>
      </w:r>
      <w:r w:rsidRPr="00575DD3">
        <w:rPr>
          <w:rFonts w:asciiTheme="minorEastAsia" w:eastAsiaTheme="minorEastAsia" w:hAnsiTheme="minorEastAsia" w:hint="eastAsia"/>
          <w:b/>
          <w:sz w:val="24"/>
          <w:szCs w:val="24"/>
        </w:rPr>
        <w:t>件1份</w:t>
      </w:r>
      <w:r w:rsidRPr="00356525">
        <w:rPr>
          <w:rFonts w:asciiTheme="minorEastAsia" w:eastAsiaTheme="minorEastAsia" w:hAnsiTheme="minorEastAsia" w:hint="eastAsia"/>
          <w:sz w:val="24"/>
          <w:szCs w:val="24"/>
        </w:rPr>
        <w:t>、</w:t>
      </w:r>
      <w:r w:rsidRPr="00ED3448">
        <w:rPr>
          <w:rFonts w:asciiTheme="minorEastAsia" w:eastAsiaTheme="minorEastAsia" w:hAnsiTheme="minorEastAsia" w:hint="eastAsia"/>
          <w:b/>
          <w:sz w:val="24"/>
          <w:szCs w:val="24"/>
        </w:rPr>
        <w:t>所在学校或者单位盖章的《报名推荐表》</w:t>
      </w:r>
      <w:r w:rsidRPr="00356525">
        <w:rPr>
          <w:rFonts w:asciiTheme="minorEastAsia" w:eastAsiaTheme="minorEastAsia" w:hAnsiTheme="minorEastAsia" w:hint="eastAsia"/>
          <w:sz w:val="24"/>
          <w:szCs w:val="24"/>
        </w:rPr>
        <w:t>（报考选调生职位的携带选调生报名推荐表即可）、</w:t>
      </w:r>
      <w:r w:rsidRPr="00ED3448">
        <w:rPr>
          <w:rFonts w:asciiTheme="minorEastAsia" w:eastAsiaTheme="minorEastAsia" w:hAnsiTheme="minorEastAsia" w:hint="eastAsia"/>
          <w:b/>
          <w:sz w:val="24"/>
          <w:szCs w:val="24"/>
        </w:rPr>
        <w:t>《报名登记表》</w:t>
      </w:r>
      <w:r w:rsidRPr="00356525">
        <w:rPr>
          <w:rFonts w:asciiTheme="minorEastAsia" w:eastAsiaTheme="minorEastAsia" w:hAnsiTheme="minorEastAsia" w:hint="eastAsia"/>
          <w:sz w:val="24"/>
          <w:szCs w:val="24"/>
        </w:rPr>
        <w:t>、</w:t>
      </w:r>
      <w:r w:rsidRPr="00ED3448">
        <w:rPr>
          <w:rFonts w:asciiTheme="minorEastAsia" w:eastAsiaTheme="minorEastAsia" w:hAnsiTheme="minorEastAsia" w:hint="eastAsia"/>
          <w:b/>
          <w:sz w:val="24"/>
          <w:szCs w:val="24"/>
        </w:rPr>
        <w:t>证明满足职位要求的其他材料</w:t>
      </w:r>
      <w:r w:rsidRPr="00356525">
        <w:rPr>
          <w:rFonts w:asciiTheme="minorEastAsia" w:eastAsiaTheme="minorEastAsia" w:hAnsiTheme="minorEastAsia" w:hint="eastAsia"/>
          <w:sz w:val="24"/>
          <w:szCs w:val="24"/>
        </w:rPr>
        <w:t>。报名推荐表</w:t>
      </w:r>
      <w:bookmarkStart w:id="0" w:name="_GoBack"/>
      <w:bookmarkEnd w:id="0"/>
      <w:r w:rsidRPr="00356525">
        <w:rPr>
          <w:rFonts w:asciiTheme="minorEastAsia" w:eastAsiaTheme="minorEastAsia" w:hAnsiTheme="minorEastAsia" w:hint="eastAsia"/>
          <w:sz w:val="24"/>
          <w:szCs w:val="24"/>
        </w:rPr>
        <w:t>（含选调生报名推荐表）、报名登记表等材料可从云岭先锋网站“考录专题网页”下载、打印。</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报考限2022年应届毕业生招考职位的2020年、2021年毕业生，还须提供原毕业学校或各级毕业生就业主管部门（毕业生就业指导服务中心）、各级人才交流服务机构和各级公共就业服务机构出具的</w:t>
      </w:r>
      <w:r w:rsidRPr="00ED3448">
        <w:rPr>
          <w:rFonts w:asciiTheme="minorEastAsia" w:eastAsiaTheme="minorEastAsia" w:hAnsiTheme="minorEastAsia" w:hint="eastAsia"/>
          <w:b/>
          <w:sz w:val="24"/>
          <w:szCs w:val="24"/>
        </w:rPr>
        <w:t>档案存放证明</w:t>
      </w:r>
      <w:r w:rsidRPr="00356525">
        <w:rPr>
          <w:rFonts w:asciiTheme="minorEastAsia" w:eastAsiaTheme="minorEastAsia" w:hAnsiTheme="minorEastAsia" w:hint="eastAsia"/>
          <w:sz w:val="24"/>
          <w:szCs w:val="24"/>
        </w:rPr>
        <w:t>，档案存入时间须在2022年2月底前。</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资格复审时尚未拿到</w:t>
      </w:r>
      <w:r w:rsidRPr="00ED3448">
        <w:rPr>
          <w:rFonts w:asciiTheme="minorEastAsia" w:eastAsiaTheme="minorEastAsia" w:hAnsiTheme="minorEastAsia" w:hint="eastAsia"/>
          <w:b/>
          <w:sz w:val="24"/>
          <w:szCs w:val="24"/>
        </w:rPr>
        <w:t>学历证书及学位证书原件</w:t>
      </w:r>
      <w:r w:rsidRPr="00356525">
        <w:rPr>
          <w:rFonts w:asciiTheme="minorEastAsia" w:eastAsiaTheme="minorEastAsia" w:hAnsiTheme="minorEastAsia" w:hint="eastAsia"/>
          <w:sz w:val="24"/>
          <w:szCs w:val="24"/>
        </w:rPr>
        <w:t>的2022年毕业生，可持</w:t>
      </w:r>
      <w:r w:rsidRPr="00ED3448">
        <w:rPr>
          <w:rFonts w:asciiTheme="minorEastAsia" w:eastAsiaTheme="minorEastAsia" w:hAnsiTheme="minorEastAsia" w:hint="eastAsia"/>
          <w:b/>
          <w:sz w:val="24"/>
          <w:szCs w:val="24"/>
        </w:rPr>
        <w:t>学历获取保证书</w:t>
      </w:r>
      <w:r w:rsidRPr="00356525">
        <w:rPr>
          <w:rFonts w:asciiTheme="minorEastAsia" w:eastAsiaTheme="minorEastAsia" w:hAnsiTheme="minorEastAsia" w:hint="eastAsia"/>
          <w:sz w:val="24"/>
          <w:szCs w:val="24"/>
        </w:rPr>
        <w:t>作为其学历的证明材料，学历证书及学位证书原件的审验放在考察阶段。</w:t>
      </w:r>
    </w:p>
    <w:p w:rsidR="00356525" w:rsidRPr="00356525" w:rsidRDefault="00356525" w:rsidP="00ED3448">
      <w:pPr>
        <w:spacing w:line="300" w:lineRule="auto"/>
        <w:ind w:firstLineChars="200" w:firstLine="482"/>
        <w:jc w:val="left"/>
        <w:rPr>
          <w:rFonts w:asciiTheme="minorEastAsia" w:eastAsiaTheme="minorEastAsia" w:hAnsiTheme="minorEastAsia"/>
          <w:sz w:val="24"/>
          <w:szCs w:val="24"/>
        </w:rPr>
      </w:pPr>
      <w:r w:rsidRPr="00ED3448">
        <w:rPr>
          <w:rFonts w:asciiTheme="minorEastAsia" w:eastAsiaTheme="minorEastAsia" w:hAnsiTheme="minorEastAsia" w:hint="eastAsia"/>
          <w:b/>
          <w:sz w:val="24"/>
          <w:szCs w:val="24"/>
        </w:rPr>
        <w:t>其他相关证明材料</w:t>
      </w:r>
      <w:r w:rsidRPr="00356525">
        <w:rPr>
          <w:rFonts w:asciiTheme="minorEastAsia" w:eastAsiaTheme="minorEastAsia" w:hAnsiTheme="minorEastAsia" w:hint="eastAsia"/>
          <w:sz w:val="24"/>
          <w:szCs w:val="24"/>
        </w:rPr>
        <w:t>请详阅《云南省2022年度考试录用公务员报考指南》。在资格复审时，报考者须签订承诺书，在考察阶段予以核实。</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（四）资格复审相关要求</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1.各县市委组织部门和州级各招录单位具体负责资格复审工作，对报考人员报名信息进一步核实，对报考人员所持证明材料与岗位招考条件进行核对。凡有关材料信息不实、不符合职位要求影响资格审查结果的，招录单位有权取消报考者参加面试的资格。</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2.资格复审是对报考者所持证明材料与网络报名信息是否一致进行审核，主要审核与岗位要求相关的内容。复审时将严格对照《云南省2022年度考试录用公务员公告》《云南省2022年度考试录用公务员招考简章》岗位资格条件、常见问题解答及相关文件要求，对报考者提供的资料进行现场审核。资格复审合格人员，须对是否参加面试及后续考录过程进行签字确认。</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3.资格复审原则上要求报考者本人亲自到场，如不按规定的时间、地点和要求参加资格复审的，视为本人自动放弃。</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4.户籍和生源地认定按照楚雄州人民政府网站上发布的《关于楚雄州2022年考试录用公务员生源或户籍要求的说明》进行认定。</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5.资格复审时出现因人员放弃或复审不合格而导致未达到面试比例的职位，以进入该环节人员须具备的条件，按笔试成绩由高到低顺序进行递补，递补2批次后仍未达到面试比例的职位不再递补，按实际合格人员组织面试。面试及后续考录环节将不再递补。</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三、面试及后续工作预告</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lastRenderedPageBreak/>
        <w:t>（一）</w:t>
      </w:r>
      <w:r w:rsidRPr="00ED3448">
        <w:rPr>
          <w:rFonts w:asciiTheme="minorEastAsia" w:eastAsiaTheme="minorEastAsia" w:hAnsiTheme="minorEastAsia" w:hint="eastAsia"/>
          <w:b/>
          <w:sz w:val="24"/>
          <w:szCs w:val="24"/>
        </w:rPr>
        <w:t>面试：楚雄州非法检系统职位的面试时间定于2022年7月30日开展</w:t>
      </w:r>
      <w:r w:rsidRPr="00356525">
        <w:rPr>
          <w:rFonts w:asciiTheme="minorEastAsia" w:eastAsiaTheme="minorEastAsia" w:hAnsiTheme="minorEastAsia" w:hint="eastAsia"/>
          <w:sz w:val="24"/>
          <w:szCs w:val="24"/>
        </w:rPr>
        <w:t>。</w:t>
      </w:r>
    </w:p>
    <w:p w:rsidR="00356525" w:rsidRPr="00ED3448" w:rsidRDefault="00356525" w:rsidP="00356525">
      <w:pPr>
        <w:spacing w:line="300" w:lineRule="auto"/>
        <w:ind w:firstLineChars="200" w:firstLine="480"/>
        <w:jc w:val="left"/>
        <w:rPr>
          <w:rFonts w:asciiTheme="minorEastAsia" w:eastAsiaTheme="minorEastAsia" w:hAnsiTheme="minorEastAsia"/>
          <w:b/>
          <w:sz w:val="24"/>
          <w:szCs w:val="24"/>
        </w:rPr>
      </w:pPr>
      <w:r w:rsidRPr="00356525">
        <w:rPr>
          <w:rFonts w:asciiTheme="minorEastAsia" w:eastAsiaTheme="minorEastAsia" w:hAnsiTheme="minorEastAsia" w:hint="eastAsia"/>
          <w:sz w:val="24"/>
          <w:szCs w:val="24"/>
        </w:rPr>
        <w:t>（二）</w:t>
      </w:r>
      <w:r w:rsidRPr="00ED3448">
        <w:rPr>
          <w:rFonts w:asciiTheme="minorEastAsia" w:eastAsiaTheme="minorEastAsia" w:hAnsiTheme="minorEastAsia" w:hint="eastAsia"/>
          <w:b/>
          <w:sz w:val="24"/>
          <w:szCs w:val="24"/>
        </w:rPr>
        <w:t>体检和考察：8月1日至10日前完成。</w:t>
      </w:r>
    </w:p>
    <w:p w:rsidR="00356525" w:rsidRPr="00ED3448" w:rsidRDefault="00356525" w:rsidP="00ED3448">
      <w:pPr>
        <w:spacing w:line="300" w:lineRule="auto"/>
        <w:ind w:firstLineChars="200" w:firstLine="480"/>
        <w:jc w:val="left"/>
        <w:rPr>
          <w:rFonts w:asciiTheme="minorEastAsia" w:eastAsiaTheme="minorEastAsia" w:hAnsiTheme="minorEastAsia"/>
          <w:b/>
          <w:sz w:val="24"/>
          <w:szCs w:val="24"/>
        </w:rPr>
      </w:pPr>
      <w:r w:rsidRPr="00ED3448">
        <w:rPr>
          <w:rFonts w:asciiTheme="minorEastAsia" w:eastAsiaTheme="minorEastAsia" w:hAnsiTheme="minorEastAsia" w:hint="eastAsia"/>
          <w:sz w:val="24"/>
          <w:szCs w:val="24"/>
        </w:rPr>
        <w:t>（三）</w:t>
      </w:r>
      <w:r w:rsidRPr="00ED3448">
        <w:rPr>
          <w:rFonts w:asciiTheme="minorEastAsia" w:eastAsiaTheme="minorEastAsia" w:hAnsiTheme="minorEastAsia" w:hint="eastAsia"/>
          <w:b/>
          <w:sz w:val="24"/>
          <w:szCs w:val="24"/>
        </w:rPr>
        <w:t>大职位人员选岗：8月10日前完成。</w:t>
      </w:r>
    </w:p>
    <w:p w:rsidR="00356525" w:rsidRPr="00356525" w:rsidRDefault="00356525" w:rsidP="00ED3448">
      <w:pPr>
        <w:spacing w:line="300" w:lineRule="auto"/>
        <w:ind w:firstLineChars="200" w:firstLine="480"/>
        <w:jc w:val="left"/>
        <w:rPr>
          <w:rFonts w:asciiTheme="minorEastAsia" w:eastAsiaTheme="minorEastAsia" w:hAnsiTheme="minorEastAsia"/>
          <w:sz w:val="24"/>
          <w:szCs w:val="24"/>
        </w:rPr>
      </w:pPr>
      <w:r w:rsidRPr="00ED3448">
        <w:rPr>
          <w:rFonts w:asciiTheme="minorEastAsia" w:eastAsiaTheme="minorEastAsia" w:hAnsiTheme="minorEastAsia" w:hint="eastAsia"/>
          <w:sz w:val="24"/>
          <w:szCs w:val="24"/>
        </w:rPr>
        <w:t>（四）</w:t>
      </w:r>
      <w:r w:rsidRPr="00ED3448">
        <w:rPr>
          <w:rFonts w:asciiTheme="minorEastAsia" w:eastAsiaTheme="minorEastAsia" w:hAnsiTheme="minorEastAsia" w:hint="eastAsia"/>
          <w:b/>
          <w:sz w:val="24"/>
          <w:szCs w:val="24"/>
        </w:rPr>
        <w:t>公示及录用：8月20日前完成</w:t>
      </w:r>
      <w:r w:rsidRPr="00356525">
        <w:rPr>
          <w:rFonts w:asciiTheme="minorEastAsia" w:eastAsiaTheme="minorEastAsia" w:hAnsiTheme="minorEastAsia" w:hint="eastAsia"/>
          <w:sz w:val="24"/>
          <w:szCs w:val="24"/>
        </w:rPr>
        <w:t>。</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四、注意事项</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一）请广大报考者认真及时阅读通知、公告及所有相关文件，知晓政策规定及安排，因不遵守规定或个人原因造成的报考失误所带来的一切后果由本人自行承担。资格审查工作将贯穿2022年考试录用公务员工作全过程，在任何招录环节出现报考者不符合报考资格条件的，由此带来的一切后果由报考者自行承担。</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（二）请报考人员保持报名时填报的联系电话畅通，因报考者本人</w:t>
      </w:r>
      <w:proofErr w:type="gramStart"/>
      <w:r w:rsidRPr="00356525">
        <w:rPr>
          <w:rFonts w:asciiTheme="minorEastAsia" w:eastAsiaTheme="minorEastAsia" w:hAnsiTheme="minorEastAsia" w:hint="eastAsia"/>
          <w:sz w:val="24"/>
          <w:szCs w:val="24"/>
        </w:rPr>
        <w:t>未关注</w:t>
      </w:r>
      <w:proofErr w:type="gramEnd"/>
      <w:r w:rsidRPr="00356525">
        <w:rPr>
          <w:rFonts w:asciiTheme="minorEastAsia" w:eastAsiaTheme="minorEastAsia" w:hAnsiTheme="minorEastAsia" w:hint="eastAsia"/>
          <w:sz w:val="24"/>
          <w:szCs w:val="24"/>
        </w:rPr>
        <w:t>公告或电话联系不上，导致无法接收到参加资格复审通知、递补通知、面试通知等重要考试信息的，由报考人员本人承担相关后果。</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（三）面试及后续工作的具体安排另行通告。请各位报考者及时关注楚雄州人民政府门户网站（http://www.cxz.gov.cn/zwzt/cxzgwyzl.htm）发布的相关公告。</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五、重要提示</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资格复审、面试等各项工作开展期间，严格按照楚雄州新冠肺炎疫情防控要求，落实防疫措施，请报考者近期做好7天自我健康监测管理。进入资格复审、面试的人员，在资格复审、面试前应做好个人防护，避免到人员密集场所、避免与外来人员接触、避免参加聚会聚餐活动，尤其应避免到省内边境县市或国内中、高风险地区旅居，提前申领“云南健康码”和“通信大数据行程卡”，做好每日体温测量、记录并进行健康状况监测，持续关注“云南健康码”状态。报考者进入资格复审地点前，应当主动出示本人“云南健康码”和“通信大数据行程卡”信息，并按要求主动接受体温测量，配合资格复审单位做好疫情防控工作。对瞒报、谎报人员依法追究有关责任。</w:t>
      </w:r>
    </w:p>
    <w:p w:rsidR="00356525" w:rsidRPr="00356525" w:rsidRDefault="00356525" w:rsidP="00356525">
      <w:pPr>
        <w:spacing w:line="300" w:lineRule="auto"/>
        <w:ind w:firstLineChars="200" w:firstLine="480"/>
        <w:jc w:val="left"/>
        <w:rPr>
          <w:rFonts w:asciiTheme="minorEastAsia" w:eastAsiaTheme="minorEastAsia" w:hAnsiTheme="minorEastAsia"/>
          <w:sz w:val="24"/>
          <w:szCs w:val="24"/>
        </w:rPr>
      </w:pPr>
    </w:p>
    <w:p w:rsidR="00356525" w:rsidRPr="00356525" w:rsidRDefault="00356525" w:rsidP="00ED3448">
      <w:pPr>
        <w:spacing w:line="300" w:lineRule="auto"/>
        <w:ind w:firstLineChars="200" w:firstLine="480"/>
        <w:jc w:val="righ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中共楚雄州委组织部</w:t>
      </w:r>
    </w:p>
    <w:p w:rsidR="00356525" w:rsidRPr="00356525" w:rsidRDefault="00356525" w:rsidP="00ED3448">
      <w:pPr>
        <w:spacing w:line="300" w:lineRule="auto"/>
        <w:ind w:firstLineChars="200" w:firstLine="480"/>
        <w:jc w:val="right"/>
        <w:rPr>
          <w:rFonts w:asciiTheme="minorEastAsia" w:eastAsiaTheme="minorEastAsia" w:hAnsiTheme="minorEastAsia"/>
          <w:sz w:val="24"/>
          <w:szCs w:val="24"/>
        </w:rPr>
      </w:pPr>
    </w:p>
    <w:p w:rsidR="00322141" w:rsidRPr="00356525" w:rsidRDefault="00356525" w:rsidP="00ED3448">
      <w:pPr>
        <w:spacing w:line="300" w:lineRule="auto"/>
        <w:ind w:firstLineChars="200" w:firstLine="480"/>
        <w:jc w:val="right"/>
        <w:rPr>
          <w:rFonts w:asciiTheme="minorEastAsia" w:eastAsiaTheme="minorEastAsia" w:hAnsiTheme="minorEastAsia"/>
          <w:sz w:val="24"/>
          <w:szCs w:val="24"/>
        </w:rPr>
      </w:pPr>
      <w:r w:rsidRPr="00356525">
        <w:rPr>
          <w:rFonts w:asciiTheme="minorEastAsia" w:eastAsiaTheme="minorEastAsia" w:hAnsiTheme="minorEastAsia" w:hint="eastAsia"/>
          <w:sz w:val="24"/>
          <w:szCs w:val="24"/>
        </w:rPr>
        <w:t>2022年7月19日</w:t>
      </w:r>
    </w:p>
    <w:sectPr w:rsidR="00322141" w:rsidRPr="00356525" w:rsidSect="0035652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C25"/>
    <w:rsid w:val="00145C25"/>
    <w:rsid w:val="00322141"/>
    <w:rsid w:val="00356525"/>
    <w:rsid w:val="003E5628"/>
    <w:rsid w:val="00575DD3"/>
    <w:rsid w:val="00ED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356525"/>
    <w:pPr>
      <w:ind w:leftChars="2500" w:left="100"/>
    </w:pPr>
  </w:style>
  <w:style w:type="character" w:customStyle="1" w:styleId="Char0">
    <w:name w:val="日期 Char"/>
    <w:basedOn w:val="a0"/>
    <w:link w:val="a4"/>
    <w:uiPriority w:val="99"/>
    <w:semiHidden/>
    <w:rsid w:val="00356525"/>
    <w:rPr>
      <w:rFonts w:eastAsia="宋体"/>
      <w:kern w:val="2"/>
      <w:sz w:val="21"/>
      <w:szCs w:val="22"/>
    </w:rPr>
  </w:style>
  <w:style w:type="character" w:styleId="a5">
    <w:name w:val="Hyperlink"/>
    <w:basedOn w:val="a0"/>
    <w:uiPriority w:val="99"/>
    <w:unhideWhenUsed/>
    <w:rsid w:val="00ED34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356525"/>
    <w:pPr>
      <w:ind w:leftChars="2500" w:left="100"/>
    </w:pPr>
  </w:style>
  <w:style w:type="character" w:customStyle="1" w:styleId="Char0">
    <w:name w:val="日期 Char"/>
    <w:basedOn w:val="a0"/>
    <w:link w:val="a4"/>
    <w:uiPriority w:val="99"/>
    <w:semiHidden/>
    <w:rsid w:val="00356525"/>
    <w:rPr>
      <w:rFonts w:eastAsia="宋体"/>
      <w:kern w:val="2"/>
      <w:sz w:val="21"/>
      <w:szCs w:val="22"/>
    </w:rPr>
  </w:style>
  <w:style w:type="character" w:styleId="a5">
    <w:name w:val="Hyperlink"/>
    <w:basedOn w:val="a0"/>
    <w:uiPriority w:val="99"/>
    <w:unhideWhenUsed/>
    <w:rsid w:val="00ED34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xz.gov.cn/info/1773/4370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2401</Characters>
  <Application>Microsoft Office Word</Application>
  <DocSecurity>0</DocSecurity>
  <Lines>20</Lines>
  <Paragraphs>5</Paragraphs>
  <ScaleCrop>false</ScaleCrop>
  <Company>TongChengWeiXiu.Com</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7</cp:revision>
  <dcterms:created xsi:type="dcterms:W3CDTF">2022-07-21T04:31:00Z</dcterms:created>
  <dcterms:modified xsi:type="dcterms:W3CDTF">2022-07-21T04:37:00Z</dcterms:modified>
</cp:coreProperties>
</file>