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44" w:rsidRPr="00A2707A" w:rsidRDefault="00377ED1">
      <w:pPr>
        <w:spacing w:line="640" w:lineRule="exact"/>
        <w:rPr>
          <w:rFonts w:ascii="黑体" w:eastAsia="黑体" w:hAnsi="黑体" w:cs="华文楷体"/>
          <w:color w:val="000000"/>
          <w:sz w:val="28"/>
          <w:szCs w:val="28"/>
        </w:rPr>
      </w:pPr>
      <w:r w:rsidRPr="00A2707A">
        <w:rPr>
          <w:rFonts w:ascii="黑体" w:eastAsia="黑体" w:hAnsi="黑体" w:cs="华文楷体" w:hint="eastAsia"/>
          <w:color w:val="000000"/>
          <w:sz w:val="28"/>
          <w:szCs w:val="28"/>
        </w:rPr>
        <w:t>附件</w:t>
      </w:r>
      <w:r w:rsidR="00C43BE9">
        <w:rPr>
          <w:rFonts w:ascii="黑体" w:eastAsia="黑体" w:hAnsi="黑体" w:cs="华文楷体" w:hint="eastAsia"/>
          <w:color w:val="000000"/>
          <w:sz w:val="28"/>
          <w:szCs w:val="28"/>
        </w:rPr>
        <w:t>7</w:t>
      </w:r>
    </w:p>
    <w:p w:rsidR="007E4144" w:rsidRDefault="007E4144">
      <w:pPr>
        <w:spacing w:line="640" w:lineRule="exact"/>
        <w:jc w:val="center"/>
        <w:rPr>
          <w:rStyle w:val="a6"/>
          <w:rFonts w:ascii="方正小标宋简体" w:eastAsia="方正小标宋简体" w:hAnsi="方正小标宋简体" w:cs="方正小标宋简体"/>
          <w:color w:val="000000"/>
          <w:sz w:val="44"/>
          <w:szCs w:val="44"/>
          <w:u w:val="none"/>
          <w:shd w:val="clear" w:color="auto" w:fill="FFFFFF"/>
        </w:rPr>
      </w:pPr>
    </w:p>
    <w:p w:rsidR="007E4144" w:rsidRDefault="00377ED1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考生防疫须知</w:t>
      </w:r>
    </w:p>
    <w:p w:rsidR="007E4144" w:rsidRDefault="007E4144">
      <w:pPr>
        <w:spacing w:line="24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</w:p>
    <w:p w:rsidR="007E4144" w:rsidRPr="00052CFE" w:rsidRDefault="00377ED1">
      <w:pPr>
        <w:spacing w:line="57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052CFE">
        <w:rPr>
          <w:rFonts w:ascii="仿宋_GB2312" w:eastAsia="仿宋_GB2312" w:hAnsi="Times New Roman" w:hint="eastAsia"/>
          <w:sz w:val="32"/>
          <w:szCs w:val="32"/>
        </w:rPr>
        <w:t>一、考生应提前自觉扫“</w:t>
      </w:r>
      <w:r w:rsidR="003D63EF">
        <w:rPr>
          <w:rFonts w:ascii="仿宋_GB2312" w:eastAsia="仿宋_GB2312" w:hAnsi="Times New Roman" w:hint="eastAsia"/>
          <w:sz w:val="32"/>
          <w:szCs w:val="32"/>
        </w:rPr>
        <w:t>通</w:t>
      </w:r>
      <w:r w:rsidR="00D71ABE">
        <w:rPr>
          <w:rFonts w:ascii="仿宋_GB2312" w:eastAsia="仿宋_GB2312" w:hAnsi="Times New Roman" w:hint="eastAsia"/>
          <w:sz w:val="32"/>
          <w:szCs w:val="32"/>
        </w:rPr>
        <w:t>信</w:t>
      </w:r>
      <w:r w:rsidRPr="00052CFE">
        <w:rPr>
          <w:rFonts w:ascii="仿宋_GB2312" w:eastAsia="仿宋_GB2312" w:hAnsi="Times New Roman" w:hint="eastAsia"/>
          <w:sz w:val="32"/>
          <w:szCs w:val="32"/>
        </w:rPr>
        <w:t>大数据行程卡”，如实提交14天内行程信息，申报“云南健康码”，并在各个招聘环节（考试、资格复审）入场处向工作人员提交一份本人真实有效、页面清晰的纸质“</w:t>
      </w:r>
      <w:r w:rsidR="003D63EF">
        <w:rPr>
          <w:rFonts w:ascii="仿宋_GB2312" w:eastAsia="仿宋_GB2312" w:hAnsi="Times New Roman" w:hint="eastAsia"/>
          <w:sz w:val="32"/>
          <w:szCs w:val="32"/>
        </w:rPr>
        <w:t>通</w:t>
      </w:r>
      <w:r w:rsidR="00D71ABE">
        <w:rPr>
          <w:rFonts w:ascii="仿宋_GB2312" w:eastAsia="仿宋_GB2312" w:hAnsi="Times New Roman" w:hint="eastAsia"/>
          <w:sz w:val="32"/>
          <w:szCs w:val="32"/>
        </w:rPr>
        <w:t>信</w:t>
      </w:r>
      <w:r w:rsidRPr="00052CFE">
        <w:rPr>
          <w:rFonts w:ascii="仿宋_GB2312" w:eastAsia="仿宋_GB2312" w:hAnsi="Times New Roman" w:hint="eastAsia"/>
          <w:sz w:val="32"/>
          <w:szCs w:val="32"/>
        </w:rPr>
        <w:t>大数据行程卡”</w:t>
      </w:r>
      <w:r w:rsidR="003D63EF">
        <w:rPr>
          <w:rFonts w:ascii="仿宋_GB2312" w:eastAsia="仿宋_GB2312" w:hAnsi="Times New Roman" w:hint="eastAsia"/>
          <w:sz w:val="32"/>
          <w:szCs w:val="32"/>
        </w:rPr>
        <w:t>和</w:t>
      </w:r>
      <w:r w:rsidRPr="00052CFE">
        <w:rPr>
          <w:rFonts w:ascii="仿宋_GB2312" w:eastAsia="仿宋_GB2312" w:hAnsi="Times New Roman" w:hint="eastAsia"/>
          <w:sz w:val="32"/>
          <w:szCs w:val="32"/>
        </w:rPr>
        <w:t>“云南健康码”，否则不能入场。</w:t>
      </w:r>
    </w:p>
    <w:p w:rsidR="00044A3E" w:rsidRDefault="00377ED1">
      <w:pPr>
        <w:spacing w:line="570" w:lineRule="exact"/>
        <w:ind w:firstLineChars="200" w:firstLine="640"/>
        <w:rPr>
          <w:rFonts w:ascii="黑体" w:eastAsia="黑体" w:hAnsi="黑体"/>
          <w:b/>
          <w:bCs/>
          <w:color w:val="000000" w:themeColor="text1"/>
          <w:sz w:val="32"/>
          <w:szCs w:val="32"/>
          <w:shd w:val="clear" w:color="auto" w:fill="FFFFFF"/>
        </w:rPr>
      </w:pPr>
      <w:r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二、考生进入各个招聘环节（考试、资格复审）时须进行体温测量</w:t>
      </w:r>
      <w:r w:rsidR="00B45780"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</w:t>
      </w:r>
      <w:r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体温&lt;37.3℃</w:t>
      </w:r>
      <w:r w:rsidR="00B45780"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。</w:t>
      </w:r>
      <w:r w:rsidR="00B45780" w:rsidRPr="007B181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考生参加考试时须配合考点做好疫情防控工作，其中：“云南健康码”</w:t>
      </w:r>
      <w:r w:rsid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和“通信大数据行程卡”</w:t>
      </w:r>
      <w:proofErr w:type="gramStart"/>
      <w:r w:rsidR="00B45780" w:rsidRPr="007B181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为绿码</w:t>
      </w:r>
      <w:r w:rsid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的</w:t>
      </w:r>
      <w:proofErr w:type="gramEnd"/>
      <w:r w:rsid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考生</w:t>
      </w:r>
      <w:r w:rsidR="00B45780" w:rsidRPr="007B181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，</w:t>
      </w:r>
      <w:r w:rsidR="00044A3E" w:rsidRPr="00044A3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现场测量体温正常（&lt;37.3℃）</w:t>
      </w:r>
      <w:r w:rsidR="00B45780" w:rsidRPr="007B181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可正常参加考试；“云南健康码”为黄码</w:t>
      </w:r>
      <w:r w:rsid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、“通信大数据行程卡”显示来自国内中风险地区的考生</w:t>
      </w:r>
      <w:r w:rsidR="00B45780" w:rsidRPr="007B181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，</w:t>
      </w:r>
      <w:r w:rsid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需提供考试前3天内有效的新冠病毒核酸检测阴性</w:t>
      </w:r>
      <w:r w:rsidR="00200055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检测</w:t>
      </w:r>
      <w:r w:rsid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报告原件或出示“健康码”新冠病毒核酸检测阴性信息，现场测量体温正常（</w:t>
      </w:r>
      <w:r w:rsidR="00D71ABE" w:rsidRP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&lt;37.3℃</w:t>
      </w:r>
      <w:r w:rsid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）可参加考试，未提供报告或证明的考生不得</w:t>
      </w:r>
      <w:r w:rsidR="00F6105D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进入考点</w:t>
      </w:r>
      <w:r w:rsid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。近一个月内有境外旅居史的考生，需提供14</w:t>
      </w:r>
      <w:r w:rsidR="00F6105D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天</w:t>
      </w:r>
      <w:r w:rsid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有效的集中医学隔离观察和7天有效居家隔离观察证明、考试前3天内有效的新冠病毒核酸</w:t>
      </w:r>
      <w:r w:rsidR="00200055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检测</w:t>
      </w:r>
      <w:r w:rsid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阴性</w:t>
      </w:r>
      <w:r w:rsidR="00200055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检测</w:t>
      </w:r>
      <w:r w:rsid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报告原件或出示“健康码”</w:t>
      </w:r>
      <w:r w:rsidR="00F6105D" w:rsidRPr="00F6105D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新冠病毒核酸检测阴性信息，</w:t>
      </w:r>
      <w:r w:rsidR="00F6105D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现场测量体温正常（</w:t>
      </w:r>
      <w:r w:rsidR="00F6105D" w:rsidRPr="00D71AB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&lt;37.3℃</w:t>
      </w:r>
      <w:r w:rsidR="00F6105D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）可参加考试，</w:t>
      </w:r>
      <w:r w:rsidR="00F6105D" w:rsidRPr="00F6105D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未提供报告或证明的考生不得进入考点</w:t>
      </w:r>
      <w:r w:rsidR="00F6105D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。</w:t>
      </w:r>
      <w:r w:rsidR="00B45780" w:rsidRPr="00F6105D">
        <w:rPr>
          <w:rFonts w:ascii="黑体" w:eastAsia="黑体" w:hAnsi="黑体" w:hint="eastAsia"/>
          <w:b/>
          <w:bCs/>
          <w:color w:val="000000" w:themeColor="text1"/>
          <w:sz w:val="32"/>
          <w:szCs w:val="32"/>
          <w:shd w:val="clear" w:color="auto" w:fill="FFFFFF"/>
        </w:rPr>
        <w:t>“云南健康码”</w:t>
      </w:r>
      <w:proofErr w:type="gramStart"/>
      <w:r w:rsidR="00B45780" w:rsidRPr="00F6105D">
        <w:rPr>
          <w:rFonts w:ascii="黑体" w:eastAsia="黑体" w:hAnsi="黑体" w:hint="eastAsia"/>
          <w:b/>
          <w:bCs/>
          <w:color w:val="000000" w:themeColor="text1"/>
          <w:sz w:val="32"/>
          <w:szCs w:val="32"/>
          <w:shd w:val="clear" w:color="auto" w:fill="FFFFFF"/>
        </w:rPr>
        <w:t>为红码</w:t>
      </w:r>
      <w:r w:rsidR="00F6105D" w:rsidRPr="00F6105D">
        <w:rPr>
          <w:rFonts w:ascii="黑体" w:eastAsia="黑体" w:hAnsi="黑体" w:hint="eastAsia"/>
          <w:b/>
          <w:bCs/>
          <w:color w:val="000000" w:themeColor="text1"/>
          <w:sz w:val="32"/>
          <w:szCs w:val="32"/>
          <w:shd w:val="clear" w:color="auto" w:fill="FFFFFF"/>
        </w:rPr>
        <w:t>的</w:t>
      </w:r>
      <w:proofErr w:type="gramEnd"/>
      <w:r w:rsidR="00F6105D" w:rsidRPr="00F6105D">
        <w:rPr>
          <w:rFonts w:ascii="黑体" w:eastAsia="黑体" w:hAnsi="黑体" w:hint="eastAsia"/>
          <w:b/>
          <w:bCs/>
          <w:color w:val="000000" w:themeColor="text1"/>
          <w:sz w:val="32"/>
          <w:szCs w:val="32"/>
          <w:shd w:val="clear" w:color="auto" w:fill="FFFFFF"/>
        </w:rPr>
        <w:t>考生不得进入考点。</w:t>
      </w:r>
    </w:p>
    <w:p w:rsidR="007B181E" w:rsidRPr="00044A3E" w:rsidRDefault="00044A3E" w:rsidP="00044A3E">
      <w:pPr>
        <w:spacing w:line="570" w:lineRule="exact"/>
        <w:ind w:firstLineChars="200" w:firstLine="643"/>
        <w:rPr>
          <w:rFonts w:ascii="仿宋_GB2312" w:eastAsia="仿宋_GB2312" w:hAnsi="Times New Roman"/>
          <w:b/>
          <w:bCs/>
          <w:color w:val="000000" w:themeColor="text1"/>
          <w:sz w:val="32"/>
          <w:szCs w:val="32"/>
          <w:shd w:val="clear" w:color="auto" w:fill="FFFFFF"/>
        </w:rPr>
      </w:pPr>
      <w:r w:rsidRPr="00044A3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lastRenderedPageBreak/>
        <w:t>三、</w:t>
      </w:r>
      <w:r w:rsidR="007B181E" w:rsidRPr="00044A3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考生</w:t>
      </w:r>
      <w:r w:rsidR="00B45780" w:rsidRPr="00044A3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应做好自我防护，考试前主动减少外出和不必要的聚集、人员接触，</w:t>
      </w:r>
      <w:r w:rsidR="00BC7317" w:rsidRPr="00044A3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在考前一周至面试结束</w:t>
      </w:r>
      <w:proofErr w:type="gramStart"/>
      <w:r w:rsidR="00BC7317" w:rsidRPr="00044A3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后期间</w:t>
      </w:r>
      <w:proofErr w:type="gramEnd"/>
      <w:r w:rsidR="00BC7317" w:rsidRPr="00044A3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内，应避免离开考点所在地区，尤其应避免跨省流动</w:t>
      </w:r>
      <w:r w:rsidR="00A2707A" w:rsidRPr="00044A3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、到中高风险地区</w:t>
      </w:r>
      <w:r w:rsidR="00BC7317" w:rsidRPr="00044A3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，导致健康码异常，为正常参与后续招聘流程带来不便。</w:t>
      </w:r>
    </w:p>
    <w:p w:rsidR="007E4144" w:rsidRPr="007B181E" w:rsidRDefault="00044A3E" w:rsidP="007B181E">
      <w:pPr>
        <w:spacing w:line="57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四</w:t>
      </w:r>
      <w:r w:rsidR="00377ED1"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、考生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须自备一次性医用口罩，乘坐</w:t>
      </w:r>
      <w:r w:rsidR="00200055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公共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交通工具和</w:t>
      </w:r>
      <w:r w:rsidR="00377ED1"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在各个招聘环节（考试、资格复审）过程中须全程佩戴一次性医用口罩，除需验明身份时方可摘下口罩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；</w:t>
      </w:r>
      <w:r w:rsidR="00377ED1"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严禁扎堆交流、聚集等待等</w:t>
      </w: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，注意保持社交距离；</w:t>
      </w:r>
      <w:r w:rsidR="00377ED1"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发现自身或他人发热、咳嗽、乏力等症状，立即向工作人员报告。</w:t>
      </w:r>
    </w:p>
    <w:p w:rsidR="00044A3E" w:rsidRDefault="00443B0C" w:rsidP="007B181E">
      <w:pPr>
        <w:spacing w:line="570" w:lineRule="exact"/>
        <w:ind w:firstLineChars="200" w:firstLine="640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五</w:t>
      </w:r>
      <w:r w:rsidR="007B181E" w:rsidRPr="007B18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、</w:t>
      </w:r>
      <w:r w:rsidR="00044A3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考试期间，自觉遵守考场秩序，服从现场工作人员安排。</w:t>
      </w:r>
    </w:p>
    <w:p w:rsidR="007B181E" w:rsidRPr="00044A3E" w:rsidRDefault="00443B0C" w:rsidP="00044A3E">
      <w:pPr>
        <w:spacing w:line="570" w:lineRule="exact"/>
        <w:ind w:firstLineChars="200" w:firstLine="640"/>
        <w:rPr>
          <w:rFonts w:ascii="仿宋_GB2312" w:eastAsia="仿宋_GB2312" w:hAnsi="Times New Roman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Times New Roman" w:hint="eastAsia"/>
          <w:bCs/>
          <w:color w:val="000000" w:themeColor="text1"/>
          <w:sz w:val="32"/>
          <w:szCs w:val="32"/>
          <w:shd w:val="clear" w:color="auto" w:fill="FFFFFF"/>
        </w:rPr>
        <w:t>六</w:t>
      </w:r>
      <w:r w:rsidR="00044A3E" w:rsidRPr="00044A3E">
        <w:rPr>
          <w:rFonts w:ascii="仿宋_GB2312" w:eastAsia="仿宋_GB2312" w:hAnsi="Times New Roman" w:hint="eastAsia"/>
          <w:bCs/>
          <w:color w:val="000000" w:themeColor="text1"/>
          <w:sz w:val="32"/>
          <w:szCs w:val="32"/>
          <w:shd w:val="clear" w:color="auto" w:fill="FFFFFF"/>
        </w:rPr>
        <w:t>、</w:t>
      </w:r>
      <w:r w:rsidR="007B181E" w:rsidRPr="00044A3E">
        <w:rPr>
          <w:rFonts w:ascii="仿宋_GB2312" w:eastAsia="仿宋_GB2312" w:hAnsi="Times New Roman" w:hint="eastAsia"/>
          <w:bCs/>
          <w:color w:val="000000" w:themeColor="text1"/>
          <w:sz w:val="32"/>
          <w:szCs w:val="32"/>
          <w:shd w:val="clear" w:color="auto" w:fill="FFFFFF"/>
        </w:rPr>
        <w:t>对瞒报、谎报人员依法追究有关责任。请考生在参加各环节考试招聘前，严格按要求做好防控措施。</w:t>
      </w:r>
    </w:p>
    <w:p w:rsidR="00044A3E" w:rsidRPr="007B181E" w:rsidRDefault="00443B0C" w:rsidP="00044A3E">
      <w:pPr>
        <w:spacing w:line="570" w:lineRule="exact"/>
        <w:ind w:firstLineChars="200" w:firstLine="643"/>
        <w:rPr>
          <w:rFonts w:ascii="仿宋_GB2312" w:eastAsia="仿宋_GB2312" w:hAnsi="Times New Roman"/>
          <w:color w:val="000000" w:themeColor="text1"/>
          <w:sz w:val="32"/>
          <w:szCs w:val="32"/>
        </w:rPr>
      </w:pPr>
      <w:r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七</w:t>
      </w:r>
      <w:bookmarkStart w:id="0" w:name="_GoBack"/>
      <w:bookmarkEnd w:id="0"/>
      <w:r w:rsidR="00044A3E">
        <w:rPr>
          <w:rFonts w:ascii="仿宋_GB2312" w:eastAsia="仿宋_GB2312" w:hAnsi="Times New Roman" w:hint="eastAsia"/>
          <w:b/>
          <w:bCs/>
          <w:color w:val="000000" w:themeColor="text1"/>
          <w:sz w:val="32"/>
          <w:szCs w:val="32"/>
          <w:shd w:val="clear" w:color="auto" w:fill="FFFFFF"/>
        </w:rPr>
        <w:t>、在招聘考试过程中，将按照疫情防控的最新要求落实防控措施，必要时将对有关工作安排进行调整，敬请广大报考人员给予支持和配合。</w:t>
      </w:r>
    </w:p>
    <w:p w:rsidR="007B181E" w:rsidRPr="007B181E" w:rsidRDefault="007B181E" w:rsidP="007B181E">
      <w:pPr>
        <w:spacing w:line="57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7E4144" w:rsidRPr="00052CFE" w:rsidRDefault="00377ED1">
      <w:pPr>
        <w:spacing w:line="57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052CFE">
        <w:rPr>
          <w:rFonts w:ascii="仿宋_GB2312" w:eastAsia="仿宋_GB2312" w:hAnsi="Times New Roman" w:hint="eastAsia"/>
          <w:sz w:val="32"/>
          <w:szCs w:val="32"/>
        </w:rPr>
        <w:t>附件：1.通</w:t>
      </w:r>
      <w:r w:rsidR="00F6105D">
        <w:rPr>
          <w:rFonts w:ascii="仿宋_GB2312" w:eastAsia="仿宋_GB2312" w:hAnsi="Times New Roman" w:hint="eastAsia"/>
          <w:sz w:val="32"/>
          <w:szCs w:val="32"/>
        </w:rPr>
        <w:t>信</w:t>
      </w:r>
      <w:r w:rsidRPr="00052CFE">
        <w:rPr>
          <w:rFonts w:ascii="仿宋_GB2312" w:eastAsia="仿宋_GB2312" w:hAnsi="Times New Roman" w:hint="eastAsia"/>
          <w:sz w:val="32"/>
          <w:szCs w:val="32"/>
        </w:rPr>
        <w:t>大数据行程卡</w:t>
      </w:r>
    </w:p>
    <w:p w:rsidR="007E4144" w:rsidRPr="00052CFE" w:rsidRDefault="00377ED1" w:rsidP="007271BC">
      <w:pPr>
        <w:spacing w:line="57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052CFE">
        <w:rPr>
          <w:rFonts w:ascii="仿宋_GB2312" w:eastAsia="仿宋_GB2312" w:hAnsi="Times New Roman" w:hint="eastAsia"/>
          <w:sz w:val="32"/>
          <w:szCs w:val="32"/>
        </w:rPr>
        <w:t xml:space="preserve">      2.云南健康码</w:t>
      </w: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B181E" w:rsidRDefault="007B181E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177157" w:rsidRDefault="00177157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377ED1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/>
          <w:sz w:val="32"/>
          <w:szCs w:val="32"/>
        </w:rPr>
        <w:t>1.</w:t>
      </w:r>
      <w:r w:rsidR="00D71ABE">
        <w:rPr>
          <w:rFonts w:ascii="Times New Roman" w:eastAsia="方正仿宋_GBK" w:hAnsi="Times New Roman" w:hint="eastAsia"/>
          <w:sz w:val="32"/>
          <w:szCs w:val="32"/>
        </w:rPr>
        <w:t>通信</w:t>
      </w:r>
      <w:r>
        <w:rPr>
          <w:rFonts w:ascii="Times New Roman" w:eastAsia="方正仿宋_GBK" w:hAnsi="Times New Roman" w:hint="eastAsia"/>
          <w:sz w:val="32"/>
          <w:szCs w:val="32"/>
        </w:rPr>
        <w:t>大数据行程卡</w:t>
      </w:r>
    </w:p>
    <w:p w:rsidR="007E4144" w:rsidRDefault="007E4144">
      <w:pPr>
        <w:spacing w:line="57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/>
    <w:p w:rsidR="007E4144" w:rsidRDefault="00377ED1">
      <w:r>
        <w:rPr>
          <w:noProof/>
        </w:rPr>
        <w:drawing>
          <wp:inline distT="0" distB="0" distL="114300" distR="114300" wp14:anchorId="047B06F5" wp14:editId="7EC69C4C">
            <wp:extent cx="3857625" cy="4276725"/>
            <wp:effectExtent l="0" t="0" r="9525" b="9525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44" w:rsidRDefault="007E4144"/>
    <w:p w:rsidR="007E4144" w:rsidRDefault="007E4144"/>
    <w:p w:rsidR="007E4144" w:rsidRDefault="007E4144"/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7E4144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</w:p>
    <w:p w:rsidR="007E4144" w:rsidRDefault="00377ED1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/>
          <w:sz w:val="32"/>
          <w:szCs w:val="32"/>
        </w:rPr>
        <w:t>2.</w:t>
      </w:r>
      <w:r>
        <w:rPr>
          <w:rFonts w:ascii="Times New Roman" w:eastAsia="方正仿宋_GBK" w:hAnsi="Times New Roman" w:hint="eastAsia"/>
          <w:sz w:val="32"/>
          <w:szCs w:val="32"/>
        </w:rPr>
        <w:t>云南健康码</w:t>
      </w:r>
    </w:p>
    <w:p w:rsidR="007E4144" w:rsidRDefault="00377ED1">
      <w:pPr>
        <w:spacing w:line="570" w:lineRule="exact"/>
        <w:rPr>
          <w:rFonts w:ascii="Times New Roman" w:eastAsia="方正仿宋_GBK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657225</wp:posOffset>
            </wp:positionV>
            <wp:extent cx="4219575" cy="8162925"/>
            <wp:effectExtent l="0" t="0" r="9525" b="9525"/>
            <wp:wrapTopAndBottom/>
            <wp:docPr id="1" name="图片 1" descr="){MYBK6~)FHE`{4R}GC0J3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){MYBK6~)FHE`{4R}GC0J3N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E4144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AF" w:rsidRDefault="009874AF">
      <w:r>
        <w:separator/>
      </w:r>
    </w:p>
  </w:endnote>
  <w:endnote w:type="continuationSeparator" w:id="0">
    <w:p w:rsidR="009874AF" w:rsidRDefault="0098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AF" w:rsidRDefault="009874AF">
      <w:r>
        <w:separator/>
      </w:r>
    </w:p>
  </w:footnote>
  <w:footnote w:type="continuationSeparator" w:id="0">
    <w:p w:rsidR="009874AF" w:rsidRDefault="00987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44" w:rsidRDefault="007E414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CC"/>
    <w:rsid w:val="00044A3E"/>
    <w:rsid w:val="00052CFE"/>
    <w:rsid w:val="000A53B1"/>
    <w:rsid w:val="000F2E6A"/>
    <w:rsid w:val="0012611A"/>
    <w:rsid w:val="00177157"/>
    <w:rsid w:val="0019249C"/>
    <w:rsid w:val="001F1C91"/>
    <w:rsid w:val="00200055"/>
    <w:rsid w:val="00217ADA"/>
    <w:rsid w:val="002262BA"/>
    <w:rsid w:val="0028627C"/>
    <w:rsid w:val="002A3A5B"/>
    <w:rsid w:val="00377ED1"/>
    <w:rsid w:val="003D63EF"/>
    <w:rsid w:val="003E0D4C"/>
    <w:rsid w:val="004250C8"/>
    <w:rsid w:val="00443B0C"/>
    <w:rsid w:val="004842DF"/>
    <w:rsid w:val="00526F89"/>
    <w:rsid w:val="005274AE"/>
    <w:rsid w:val="00551045"/>
    <w:rsid w:val="005D3FF1"/>
    <w:rsid w:val="00651C2A"/>
    <w:rsid w:val="006538CC"/>
    <w:rsid w:val="006A61FE"/>
    <w:rsid w:val="006E5989"/>
    <w:rsid w:val="007271BC"/>
    <w:rsid w:val="00731E75"/>
    <w:rsid w:val="007571BC"/>
    <w:rsid w:val="007B181E"/>
    <w:rsid w:val="007B5DD7"/>
    <w:rsid w:val="007E4144"/>
    <w:rsid w:val="007F15C0"/>
    <w:rsid w:val="008B6E49"/>
    <w:rsid w:val="008F5AAC"/>
    <w:rsid w:val="009250BC"/>
    <w:rsid w:val="00926714"/>
    <w:rsid w:val="00975ABF"/>
    <w:rsid w:val="009874AF"/>
    <w:rsid w:val="00A17DC6"/>
    <w:rsid w:val="00A2707A"/>
    <w:rsid w:val="00A46C8D"/>
    <w:rsid w:val="00A66C02"/>
    <w:rsid w:val="00AC0034"/>
    <w:rsid w:val="00B25EE6"/>
    <w:rsid w:val="00B332CC"/>
    <w:rsid w:val="00B45780"/>
    <w:rsid w:val="00B5369C"/>
    <w:rsid w:val="00B6024F"/>
    <w:rsid w:val="00B83B86"/>
    <w:rsid w:val="00B96F3C"/>
    <w:rsid w:val="00BC7317"/>
    <w:rsid w:val="00BF0AB5"/>
    <w:rsid w:val="00C36C78"/>
    <w:rsid w:val="00C43BE9"/>
    <w:rsid w:val="00C56E63"/>
    <w:rsid w:val="00D13DCB"/>
    <w:rsid w:val="00D1795F"/>
    <w:rsid w:val="00D71ABE"/>
    <w:rsid w:val="00DD146F"/>
    <w:rsid w:val="00E91AEF"/>
    <w:rsid w:val="00F37DB2"/>
    <w:rsid w:val="00F6105D"/>
    <w:rsid w:val="00F92968"/>
    <w:rsid w:val="00FB706C"/>
    <w:rsid w:val="1F6B1043"/>
    <w:rsid w:val="320F4F54"/>
    <w:rsid w:val="3920472D"/>
    <w:rsid w:val="43A624A3"/>
    <w:rsid w:val="47581C1A"/>
    <w:rsid w:val="6A094ADC"/>
    <w:rsid w:val="77C60FEB"/>
    <w:rsid w:val="79CE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D9484-6C9F-4BDA-B9DE-55E632E9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杨岑</cp:lastModifiedBy>
  <cp:revision>4</cp:revision>
  <cp:lastPrinted>2020-10-23T22:31:00Z</cp:lastPrinted>
  <dcterms:created xsi:type="dcterms:W3CDTF">2021-04-09T00:58:00Z</dcterms:created>
  <dcterms:modified xsi:type="dcterms:W3CDTF">2021-04-11T03:32:00Z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